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05" w:rsidRDefault="00EB5805" w:rsidP="00CA1BEB">
      <w:pPr>
        <w:shd w:val="clear" w:color="auto" w:fill="FFFFFF"/>
        <w:spacing w:after="0" w:line="240" w:lineRule="auto"/>
        <w:jc w:val="center"/>
        <w:rPr>
          <w:rFonts w:ascii="Arial" w:eastAsia="Times New Roman" w:hAnsi="Arial" w:cs="Arial"/>
          <w:b/>
          <w:bCs/>
          <w:sz w:val="24"/>
          <w:szCs w:val="24"/>
          <w:bdr w:val="none" w:sz="0" w:space="0" w:color="auto" w:frame="1"/>
          <w:lang w:eastAsia="es-CO"/>
        </w:rPr>
      </w:pPr>
      <w:r w:rsidRPr="00EB5805">
        <w:rPr>
          <w:rFonts w:ascii="Arial" w:eastAsia="Times New Roman" w:hAnsi="Arial" w:cs="Arial"/>
          <w:b/>
          <w:bCs/>
          <w:sz w:val="24"/>
          <w:szCs w:val="24"/>
          <w:bdr w:val="none" w:sz="0" w:space="0" w:color="auto" w:frame="1"/>
          <w:lang w:eastAsia="es-CO"/>
        </w:rPr>
        <w:t xml:space="preserve">LAS TECNOLOGIAS DE LA </w:t>
      </w:r>
      <w:r w:rsidRPr="00EE06ED">
        <w:rPr>
          <w:rFonts w:ascii="Arial" w:eastAsia="Times New Roman" w:hAnsi="Arial" w:cs="Arial"/>
          <w:b/>
          <w:bCs/>
          <w:sz w:val="24"/>
          <w:szCs w:val="24"/>
          <w:bdr w:val="none" w:sz="0" w:space="0" w:color="auto" w:frame="1"/>
          <w:lang w:eastAsia="es-CO"/>
        </w:rPr>
        <w:t>EDUCACI</w:t>
      </w:r>
      <w:bookmarkStart w:id="0" w:name="_GoBack"/>
      <w:bookmarkEnd w:id="0"/>
      <w:r w:rsidRPr="00EE06ED">
        <w:rPr>
          <w:rFonts w:ascii="Arial" w:eastAsia="Times New Roman" w:hAnsi="Arial" w:cs="Arial"/>
          <w:b/>
          <w:bCs/>
          <w:sz w:val="24"/>
          <w:szCs w:val="24"/>
          <w:bdr w:val="none" w:sz="0" w:space="0" w:color="auto" w:frame="1"/>
          <w:lang w:eastAsia="es-CO"/>
        </w:rPr>
        <w:t>ON</w:t>
      </w:r>
      <w:r w:rsidRPr="00EB5805">
        <w:rPr>
          <w:rFonts w:ascii="Arial" w:eastAsia="Times New Roman" w:hAnsi="Arial" w:cs="Arial"/>
          <w:b/>
          <w:bCs/>
          <w:sz w:val="24"/>
          <w:szCs w:val="24"/>
          <w:bdr w:val="none" w:sz="0" w:space="0" w:color="auto" w:frame="1"/>
          <w:lang w:eastAsia="es-CO"/>
        </w:rPr>
        <w:t xml:space="preserve"> Y LA INFORMACION, (</w:t>
      </w:r>
      <w:proofErr w:type="spellStart"/>
      <w:r w:rsidRPr="00EB5805">
        <w:rPr>
          <w:rFonts w:ascii="Arial" w:eastAsia="Times New Roman" w:hAnsi="Arial" w:cs="Arial"/>
          <w:b/>
          <w:bCs/>
          <w:sz w:val="24"/>
          <w:szCs w:val="24"/>
          <w:bdr w:val="none" w:sz="0" w:space="0" w:color="auto" w:frame="1"/>
          <w:lang w:eastAsia="es-CO"/>
        </w:rPr>
        <w:t>TIC´s</w:t>
      </w:r>
      <w:proofErr w:type="spellEnd"/>
      <w:r w:rsidRPr="00EB5805">
        <w:rPr>
          <w:rFonts w:ascii="Arial" w:eastAsia="Times New Roman" w:hAnsi="Arial" w:cs="Arial"/>
          <w:b/>
          <w:bCs/>
          <w:sz w:val="24"/>
          <w:szCs w:val="24"/>
          <w:bdr w:val="none" w:sz="0" w:space="0" w:color="auto" w:frame="1"/>
          <w:lang w:eastAsia="es-CO"/>
        </w:rPr>
        <w:t>). EN LA EDUCACION.</w:t>
      </w:r>
    </w:p>
    <w:p w:rsidR="00EE06ED" w:rsidRDefault="00EE06ED" w:rsidP="00CA1BEB">
      <w:pPr>
        <w:shd w:val="clear" w:color="auto" w:fill="FFFFFF"/>
        <w:spacing w:after="0" w:line="240" w:lineRule="auto"/>
        <w:jc w:val="center"/>
        <w:rPr>
          <w:rFonts w:ascii="Arial" w:eastAsia="Times New Roman" w:hAnsi="Arial" w:cs="Arial"/>
          <w:b/>
          <w:bCs/>
          <w:sz w:val="24"/>
          <w:szCs w:val="24"/>
          <w:bdr w:val="none" w:sz="0" w:space="0" w:color="auto" w:frame="1"/>
          <w:lang w:eastAsia="es-CO"/>
        </w:rPr>
      </w:pPr>
    </w:p>
    <w:p w:rsidR="00EE06ED" w:rsidRDefault="00EE06ED" w:rsidP="00CA1BEB">
      <w:pPr>
        <w:shd w:val="clear" w:color="auto" w:fill="FFFFFF"/>
        <w:spacing w:after="0" w:line="240" w:lineRule="auto"/>
        <w:jc w:val="center"/>
        <w:rPr>
          <w:rFonts w:ascii="Arial" w:eastAsia="Times New Roman" w:hAnsi="Arial" w:cs="Arial"/>
          <w:b/>
          <w:bCs/>
          <w:sz w:val="24"/>
          <w:szCs w:val="24"/>
          <w:bdr w:val="none" w:sz="0" w:space="0" w:color="auto" w:frame="1"/>
          <w:lang w:eastAsia="es-CO"/>
        </w:rPr>
      </w:pPr>
    </w:p>
    <w:p w:rsidR="00EE06ED" w:rsidRDefault="00EE06ED" w:rsidP="00EE06ED">
      <w:pPr>
        <w:jc w:val="center"/>
        <w:rPr>
          <w:rFonts w:ascii="Times New Roman" w:hAnsi="Times New Roman" w:cs="Times New Roman"/>
          <w:b/>
          <w:sz w:val="24"/>
          <w:szCs w:val="24"/>
        </w:rPr>
      </w:pPr>
      <w:r>
        <w:rPr>
          <w:rFonts w:ascii="Times New Roman" w:hAnsi="Times New Roman" w:cs="Times New Roman"/>
          <w:b/>
          <w:sz w:val="24"/>
          <w:szCs w:val="24"/>
        </w:rPr>
        <w:t>Por Sandra Patricia Roa Paipa</w:t>
      </w:r>
    </w:p>
    <w:p w:rsidR="00EE06ED" w:rsidRDefault="00EE06ED" w:rsidP="00EE06ED">
      <w:pPr>
        <w:jc w:val="center"/>
        <w:rPr>
          <w:rFonts w:ascii="Times New Roman" w:hAnsi="Times New Roman" w:cs="Times New Roman"/>
          <w:b/>
          <w:sz w:val="24"/>
          <w:szCs w:val="24"/>
        </w:rPr>
      </w:pPr>
      <w:r>
        <w:rPr>
          <w:rFonts w:ascii="Times New Roman" w:hAnsi="Times New Roman" w:cs="Times New Roman"/>
          <w:b/>
          <w:sz w:val="24"/>
          <w:szCs w:val="24"/>
        </w:rPr>
        <w:t>Seminario Medios Para la WEB</w:t>
      </w:r>
    </w:p>
    <w:p w:rsidR="00EE06ED" w:rsidRDefault="00EE06ED" w:rsidP="00EE06ED">
      <w:pPr>
        <w:jc w:val="center"/>
        <w:rPr>
          <w:rFonts w:ascii="Times New Roman" w:hAnsi="Times New Roman" w:cs="Times New Roman"/>
          <w:b/>
          <w:sz w:val="24"/>
          <w:szCs w:val="24"/>
        </w:rPr>
      </w:pPr>
      <w:r>
        <w:rPr>
          <w:rFonts w:ascii="Times New Roman" w:hAnsi="Times New Roman" w:cs="Times New Roman"/>
          <w:b/>
          <w:sz w:val="24"/>
          <w:szCs w:val="24"/>
        </w:rPr>
        <w:t>Maestría en Didáctica de las Ciencias- FUAC</w:t>
      </w:r>
    </w:p>
    <w:p w:rsidR="00EE06ED" w:rsidRPr="00EB5805" w:rsidRDefault="00EE06ED" w:rsidP="00CA1BEB">
      <w:pPr>
        <w:shd w:val="clear" w:color="auto" w:fill="FFFFFF"/>
        <w:spacing w:after="0" w:line="240" w:lineRule="auto"/>
        <w:jc w:val="center"/>
        <w:rPr>
          <w:rFonts w:ascii="Arial" w:eastAsia="Times New Roman" w:hAnsi="Arial" w:cs="Arial"/>
          <w:b/>
          <w:bCs/>
          <w:sz w:val="24"/>
          <w:szCs w:val="24"/>
          <w:bdr w:val="none" w:sz="0" w:space="0" w:color="auto" w:frame="1"/>
          <w:lang w:eastAsia="es-CO"/>
        </w:rPr>
      </w:pPr>
    </w:p>
    <w:p w:rsidR="00EB5805" w:rsidRPr="00EB5805" w:rsidRDefault="00EB5805" w:rsidP="00EB5805">
      <w:pPr>
        <w:shd w:val="clear" w:color="auto" w:fill="FFFFFF"/>
        <w:spacing w:after="0" w:line="240" w:lineRule="auto"/>
        <w:jc w:val="center"/>
        <w:rPr>
          <w:rFonts w:ascii="Arial" w:eastAsia="Times New Roman" w:hAnsi="Arial" w:cs="Arial"/>
          <w:b/>
          <w:bCs/>
          <w:sz w:val="24"/>
          <w:szCs w:val="24"/>
          <w:bdr w:val="none" w:sz="0" w:space="0" w:color="auto" w:frame="1"/>
          <w:lang w:eastAsia="es-CO"/>
        </w:rPr>
      </w:pPr>
    </w:p>
    <w:p w:rsidR="007A4298" w:rsidRPr="006A3252" w:rsidRDefault="00EB5805" w:rsidP="00EB5805">
      <w:pPr>
        <w:shd w:val="clear" w:color="auto" w:fill="FFFFFF"/>
        <w:spacing w:after="0" w:line="240" w:lineRule="auto"/>
        <w:jc w:val="both"/>
        <w:rPr>
          <w:rFonts w:ascii="Arial" w:hAnsi="Arial" w:cs="Arial"/>
          <w:noProof/>
          <w:sz w:val="24"/>
          <w:szCs w:val="24"/>
        </w:rPr>
      </w:pPr>
      <w:r w:rsidRPr="00EB5805">
        <w:rPr>
          <w:rFonts w:ascii="Arial" w:eastAsia="Times New Roman" w:hAnsi="Arial" w:cs="Arial"/>
          <w:iCs/>
          <w:spacing w:val="15"/>
          <w:sz w:val="24"/>
          <w:szCs w:val="24"/>
          <w:bdr w:val="none" w:sz="0" w:space="0" w:color="auto" w:frame="1"/>
          <w:lang w:eastAsia="es-CO"/>
        </w:rPr>
        <w:t xml:space="preserve"> </w:t>
      </w:r>
      <w:r w:rsidR="007A4298" w:rsidRPr="006A3252">
        <w:rPr>
          <w:rFonts w:ascii="Arial" w:hAnsi="Arial" w:cs="Arial"/>
          <w:noProof/>
          <w:sz w:val="24"/>
          <w:szCs w:val="24"/>
        </w:rPr>
        <w:t>La sociedad actual se encuentra importantemente influida por las tecnologías de la in</w:t>
      </w:r>
      <w:r w:rsidR="00531851" w:rsidRPr="006A3252">
        <w:rPr>
          <w:rFonts w:ascii="Arial" w:hAnsi="Arial" w:cs="Arial"/>
          <w:noProof/>
          <w:sz w:val="24"/>
          <w:szCs w:val="24"/>
        </w:rPr>
        <w:t>formación y la comunicación (</w:t>
      </w:r>
      <w:proofErr w:type="spellStart"/>
      <w:r w:rsidR="00531851" w:rsidRPr="006A3252">
        <w:rPr>
          <w:rFonts w:ascii="Arial" w:hAnsi="Arial" w:cs="Arial"/>
          <w:noProof/>
          <w:sz w:val="24"/>
          <w:szCs w:val="24"/>
        </w:rPr>
        <w:t>TIC</w:t>
      </w:r>
      <w:r w:rsidR="00F16D1E" w:rsidRPr="006A3252">
        <w:rPr>
          <w:rFonts w:ascii="Arial" w:hAnsi="Arial" w:cs="Arial"/>
          <w:noProof/>
          <w:sz w:val="24"/>
          <w:szCs w:val="24"/>
        </w:rPr>
        <w:t>´s</w:t>
      </w:r>
      <w:proofErr w:type="spellEnd"/>
      <w:r w:rsidR="007A4298" w:rsidRPr="006A3252">
        <w:rPr>
          <w:rFonts w:ascii="Arial" w:hAnsi="Arial" w:cs="Arial"/>
          <w:noProof/>
          <w:sz w:val="24"/>
          <w:szCs w:val="24"/>
        </w:rPr>
        <w:t xml:space="preserve">), esta presencia viene generando cambios a nivel cultural, transformando nuestra cotidianidad, </w:t>
      </w:r>
      <w:r w:rsidR="00BF26CC" w:rsidRPr="006A3252">
        <w:rPr>
          <w:rFonts w:ascii="Arial" w:hAnsi="Arial" w:cs="Arial"/>
          <w:noProof/>
          <w:sz w:val="24"/>
          <w:szCs w:val="24"/>
        </w:rPr>
        <w:t>y revolucionando el sistema educativo, para lo cual se requiere el formar tanto a los docentes de tecnología como a todos los profesionales y demás implicados,</w:t>
      </w:r>
      <w:r w:rsidR="00531851" w:rsidRPr="006A3252">
        <w:rPr>
          <w:rFonts w:ascii="Arial" w:hAnsi="Arial" w:cs="Arial"/>
          <w:noProof/>
          <w:sz w:val="24"/>
          <w:szCs w:val="24"/>
        </w:rPr>
        <w:t xml:space="preserve"> todo con el objeto de</w:t>
      </w:r>
      <w:r w:rsidR="00BF26CC" w:rsidRPr="006A3252">
        <w:rPr>
          <w:rFonts w:ascii="Arial" w:hAnsi="Arial" w:cs="Arial"/>
          <w:noProof/>
          <w:sz w:val="24"/>
          <w:szCs w:val="24"/>
        </w:rPr>
        <w:t xml:space="preserve"> aprovechar estas nuevas tecnologías en el desarrollo de la educaci</w:t>
      </w:r>
      <w:r w:rsidR="00531851" w:rsidRPr="006A3252">
        <w:rPr>
          <w:rFonts w:ascii="Arial" w:hAnsi="Arial" w:cs="Arial"/>
          <w:noProof/>
          <w:sz w:val="24"/>
          <w:szCs w:val="24"/>
        </w:rPr>
        <w:t>ón, y la formación que demanda la nueva</w:t>
      </w:r>
      <w:r w:rsidR="00AF4175" w:rsidRPr="006A3252">
        <w:rPr>
          <w:rFonts w:ascii="Arial" w:hAnsi="Arial" w:cs="Arial"/>
          <w:noProof/>
          <w:sz w:val="24"/>
          <w:szCs w:val="24"/>
        </w:rPr>
        <w:t xml:space="preserve"> sociedad </w:t>
      </w:r>
      <w:r w:rsidR="00531851" w:rsidRPr="006A3252">
        <w:rPr>
          <w:rFonts w:ascii="Arial" w:hAnsi="Arial" w:cs="Arial"/>
          <w:noProof/>
          <w:sz w:val="24"/>
          <w:szCs w:val="24"/>
        </w:rPr>
        <w:t xml:space="preserve">de </w:t>
      </w:r>
      <w:r w:rsidR="00BF26CC" w:rsidRPr="006A3252">
        <w:rPr>
          <w:rFonts w:ascii="Arial" w:hAnsi="Arial" w:cs="Arial"/>
          <w:noProof/>
          <w:sz w:val="24"/>
          <w:szCs w:val="24"/>
        </w:rPr>
        <w:t>los tiempos actuales.</w:t>
      </w:r>
      <w:r w:rsidR="007A4298" w:rsidRPr="006A3252">
        <w:rPr>
          <w:rFonts w:ascii="Arial" w:hAnsi="Arial" w:cs="Arial"/>
          <w:noProof/>
          <w:sz w:val="24"/>
          <w:szCs w:val="24"/>
        </w:rPr>
        <w:t xml:space="preserve"> </w:t>
      </w:r>
    </w:p>
    <w:p w:rsidR="00932BCA" w:rsidRPr="006A3252" w:rsidRDefault="00932BCA" w:rsidP="00EB5805">
      <w:pPr>
        <w:shd w:val="clear" w:color="auto" w:fill="FFFFFF"/>
        <w:spacing w:after="0" w:line="240" w:lineRule="auto"/>
        <w:jc w:val="both"/>
        <w:rPr>
          <w:rFonts w:ascii="Arial" w:hAnsi="Arial" w:cs="Arial"/>
          <w:noProof/>
          <w:sz w:val="24"/>
          <w:szCs w:val="24"/>
        </w:rPr>
      </w:pPr>
    </w:p>
    <w:p w:rsidR="00932BCA" w:rsidRPr="00EB5805" w:rsidRDefault="00932BCA" w:rsidP="00EB5805">
      <w:pPr>
        <w:jc w:val="both"/>
        <w:rPr>
          <w:rFonts w:ascii="Arial" w:hAnsi="Arial" w:cs="Arial"/>
          <w:noProof/>
          <w:sz w:val="24"/>
          <w:szCs w:val="24"/>
        </w:rPr>
      </w:pPr>
      <w:r w:rsidRPr="00CA1BEB">
        <w:rPr>
          <w:rFonts w:ascii="Arial" w:hAnsi="Arial" w:cs="Arial"/>
          <w:noProof/>
          <w:sz w:val="24"/>
          <w:szCs w:val="24"/>
        </w:rPr>
        <w:t xml:space="preserve">Según Cabero </w:t>
      </w:r>
      <w:r w:rsidR="00CA1BEB" w:rsidRPr="00CA1BEB">
        <w:rPr>
          <w:rFonts w:ascii="Arial" w:hAnsi="Arial" w:cs="Arial"/>
          <w:noProof/>
          <w:sz w:val="24"/>
          <w:szCs w:val="24"/>
        </w:rPr>
        <w:t xml:space="preserve">citado por </w:t>
      </w:r>
      <w:sdt>
        <w:sdtPr>
          <w:rPr>
            <w:rFonts w:ascii="Arial" w:hAnsi="Arial" w:cs="Arial"/>
            <w:noProof/>
            <w:sz w:val="24"/>
            <w:szCs w:val="24"/>
          </w:rPr>
          <w:id w:val="1938246964"/>
          <w:citation/>
        </w:sdtPr>
        <w:sdtContent>
          <w:r w:rsidR="00CA1BEB" w:rsidRPr="00CA1BEB">
            <w:rPr>
              <w:rFonts w:ascii="Arial" w:hAnsi="Arial" w:cs="Arial"/>
              <w:noProof/>
              <w:sz w:val="24"/>
              <w:szCs w:val="24"/>
            </w:rPr>
            <w:fldChar w:fldCharType="begin"/>
          </w:r>
          <w:r w:rsidR="00CA1BEB" w:rsidRPr="00CA1BEB">
            <w:rPr>
              <w:rFonts w:ascii="Arial" w:hAnsi="Arial" w:cs="Arial"/>
              <w:noProof/>
              <w:sz w:val="24"/>
              <w:szCs w:val="24"/>
            </w:rPr>
            <w:instrText xml:space="preserve"> CITATION Ana11 \l 9226 </w:instrText>
          </w:r>
          <w:r w:rsidR="00CA1BEB" w:rsidRPr="00CA1BEB">
            <w:rPr>
              <w:rFonts w:ascii="Arial" w:hAnsi="Arial" w:cs="Arial"/>
              <w:noProof/>
              <w:sz w:val="24"/>
              <w:szCs w:val="24"/>
            </w:rPr>
            <w:fldChar w:fldCharType="separate"/>
          </w:r>
          <w:r w:rsidR="00CA1BEB" w:rsidRPr="00CA1BEB">
            <w:rPr>
              <w:rFonts w:ascii="Arial" w:hAnsi="Arial" w:cs="Arial"/>
              <w:noProof/>
              <w:sz w:val="24"/>
              <w:szCs w:val="24"/>
            </w:rPr>
            <w:t>(Echeverría Saenz, 2011)</w:t>
          </w:r>
          <w:r w:rsidR="00CA1BEB" w:rsidRPr="00CA1BEB">
            <w:rPr>
              <w:rFonts w:ascii="Arial" w:hAnsi="Arial" w:cs="Arial"/>
              <w:noProof/>
              <w:sz w:val="24"/>
              <w:szCs w:val="24"/>
            </w:rPr>
            <w:fldChar w:fldCharType="end"/>
          </w:r>
        </w:sdtContent>
      </w:sdt>
      <w:r w:rsidR="00CA1BEB" w:rsidRPr="00CA1BEB">
        <w:rPr>
          <w:rFonts w:ascii="Arial" w:hAnsi="Arial" w:cs="Arial"/>
          <w:noProof/>
          <w:sz w:val="24"/>
          <w:szCs w:val="24"/>
        </w:rPr>
        <w:t xml:space="preserve"> </w:t>
      </w:r>
      <w:r w:rsidRPr="00CA1BEB">
        <w:rPr>
          <w:rFonts w:ascii="Arial" w:hAnsi="Arial" w:cs="Arial"/>
          <w:noProof/>
          <w:sz w:val="24"/>
          <w:szCs w:val="24"/>
        </w:rPr>
        <w:t>señala (2003) que: La llegada de las Tecnologías de la Información y la Comunicación al sector educativo viene en</w:t>
      </w:r>
      <w:r w:rsidRPr="00EB5805">
        <w:rPr>
          <w:rFonts w:ascii="Arial" w:hAnsi="Arial" w:cs="Arial"/>
          <w:noProof/>
          <w:sz w:val="24"/>
          <w:szCs w:val="24"/>
        </w:rPr>
        <w:t xml:space="preserve">marcada por una situación de cambios (cambios en los modelos educativos, cambios en los usuarios de la formación, cambios en los escenarios donde ocurre el aprendizaje…), que no pueden ser considerados al margen de los cambios que se desarrollan en la sociedad relacionados con la innovación tecnológica, con los cambios en las relaciones sociales y con una nueva concepción de las relaciones tecnología-sociedad que determinan las relaciones tecnología-educación. (p. 82) </w:t>
      </w:r>
    </w:p>
    <w:p w:rsidR="00372ED4" w:rsidRPr="00EB5805" w:rsidRDefault="00212D42" w:rsidP="00EB5805">
      <w:pPr>
        <w:jc w:val="both"/>
        <w:rPr>
          <w:rFonts w:ascii="Arial" w:hAnsi="Arial" w:cs="Arial"/>
          <w:noProof/>
          <w:sz w:val="24"/>
          <w:szCs w:val="24"/>
        </w:rPr>
      </w:pPr>
      <w:r w:rsidRPr="00EB5805">
        <w:rPr>
          <w:rFonts w:ascii="Arial" w:hAnsi="Arial" w:cs="Arial"/>
          <w:noProof/>
          <w:sz w:val="24"/>
          <w:szCs w:val="24"/>
        </w:rPr>
        <w:t xml:space="preserve">Las Nuevas Tecnologías deben responder a objetivos claros y una nueva organización curricular, dirigido a favorecer el aprendizaje de manera integral y exitosa. Sobre las TIC en educación Gómez y Mateos (2002) </w:t>
      </w:r>
      <w:r w:rsidR="00CA1BEB">
        <w:rPr>
          <w:rFonts w:ascii="Arial" w:hAnsi="Arial" w:cs="Arial"/>
          <w:noProof/>
          <w:sz w:val="24"/>
          <w:szCs w:val="24"/>
        </w:rPr>
        <w:t xml:space="preserve">citado por </w:t>
      </w:r>
      <w:sdt>
        <w:sdtPr>
          <w:rPr>
            <w:rFonts w:ascii="Arial" w:hAnsi="Arial" w:cs="Arial"/>
            <w:noProof/>
            <w:sz w:val="24"/>
            <w:szCs w:val="24"/>
          </w:rPr>
          <w:id w:val="1806193472"/>
          <w:citation/>
        </w:sdtPr>
        <w:sdtContent>
          <w:r w:rsidR="00CA1BEB">
            <w:rPr>
              <w:rFonts w:ascii="Arial" w:hAnsi="Arial" w:cs="Arial"/>
              <w:noProof/>
              <w:sz w:val="24"/>
              <w:szCs w:val="24"/>
            </w:rPr>
            <w:fldChar w:fldCharType="begin"/>
          </w:r>
          <w:r w:rsidR="00CA1BEB">
            <w:rPr>
              <w:rFonts w:ascii="Arial" w:hAnsi="Arial" w:cs="Arial"/>
              <w:noProof/>
              <w:sz w:val="24"/>
              <w:szCs w:val="24"/>
            </w:rPr>
            <w:instrText xml:space="preserve"> CITATION Ana11 \l 9226 </w:instrText>
          </w:r>
          <w:r w:rsidR="00CA1BEB">
            <w:rPr>
              <w:rFonts w:ascii="Arial" w:hAnsi="Arial" w:cs="Arial"/>
              <w:noProof/>
              <w:sz w:val="24"/>
              <w:szCs w:val="24"/>
            </w:rPr>
            <w:fldChar w:fldCharType="separate"/>
          </w:r>
          <w:r w:rsidR="00CA1BEB" w:rsidRPr="00CA1BEB">
            <w:rPr>
              <w:rFonts w:ascii="Arial" w:hAnsi="Arial" w:cs="Arial"/>
              <w:noProof/>
              <w:sz w:val="24"/>
              <w:szCs w:val="24"/>
            </w:rPr>
            <w:t>(Echeverría Saenz, 2011)</w:t>
          </w:r>
          <w:r w:rsidR="00CA1BEB">
            <w:rPr>
              <w:rFonts w:ascii="Arial" w:hAnsi="Arial" w:cs="Arial"/>
              <w:noProof/>
              <w:sz w:val="24"/>
              <w:szCs w:val="24"/>
            </w:rPr>
            <w:fldChar w:fldCharType="end"/>
          </w:r>
        </w:sdtContent>
      </w:sdt>
      <w:r w:rsidR="00CA1BEB">
        <w:rPr>
          <w:rFonts w:ascii="Arial" w:hAnsi="Arial" w:cs="Arial"/>
          <w:noProof/>
          <w:sz w:val="24"/>
          <w:szCs w:val="24"/>
        </w:rPr>
        <w:t xml:space="preserve"> </w:t>
      </w:r>
      <w:r w:rsidRPr="00EB5805">
        <w:rPr>
          <w:rFonts w:ascii="Arial" w:hAnsi="Arial" w:cs="Arial"/>
          <w:noProof/>
          <w:sz w:val="24"/>
          <w:szCs w:val="24"/>
        </w:rPr>
        <w:t xml:space="preserve">señalan: “solo mediante el análisis crítico de los medios de comunicación, y las tecnologías de la información y la comunicación (TIC) como instrumentos que les dan forma y capacidad de desarrollo, es posibles llevar a efecto una labor realmente formativa.” (p. 3) El impacto y la facilidad para acceder a información educativa es ya cosa de todos los días con Internet. </w:t>
      </w:r>
    </w:p>
    <w:p w:rsidR="007A4298" w:rsidRPr="006A3252" w:rsidRDefault="006F23DF"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Para lograr este a</w:t>
      </w:r>
      <w:r w:rsidR="00382CF1" w:rsidRPr="006A3252">
        <w:rPr>
          <w:rFonts w:ascii="Arial" w:hAnsi="Arial" w:cs="Arial"/>
          <w:noProof/>
          <w:sz w:val="24"/>
          <w:szCs w:val="24"/>
        </w:rPr>
        <w:t>vance, no solo se debe consider</w:t>
      </w:r>
      <w:r w:rsidRPr="006A3252">
        <w:rPr>
          <w:rFonts w:ascii="Arial" w:hAnsi="Arial" w:cs="Arial"/>
          <w:noProof/>
          <w:sz w:val="24"/>
          <w:szCs w:val="24"/>
        </w:rPr>
        <w:t>a</w:t>
      </w:r>
      <w:r w:rsidR="00F16D1E" w:rsidRPr="006A3252">
        <w:rPr>
          <w:rFonts w:ascii="Arial" w:hAnsi="Arial" w:cs="Arial"/>
          <w:noProof/>
          <w:sz w:val="24"/>
          <w:szCs w:val="24"/>
        </w:rPr>
        <w:t>r la inclusión del uso de las h</w:t>
      </w:r>
      <w:r w:rsidRPr="006A3252">
        <w:rPr>
          <w:rFonts w:ascii="Arial" w:hAnsi="Arial" w:cs="Arial"/>
          <w:noProof/>
          <w:sz w:val="24"/>
          <w:szCs w:val="24"/>
        </w:rPr>
        <w:t>e</w:t>
      </w:r>
      <w:r w:rsidR="00F16D1E" w:rsidRPr="006A3252">
        <w:rPr>
          <w:rFonts w:ascii="Arial" w:hAnsi="Arial" w:cs="Arial"/>
          <w:noProof/>
          <w:sz w:val="24"/>
          <w:szCs w:val="24"/>
        </w:rPr>
        <w:t>r</w:t>
      </w:r>
      <w:r w:rsidRPr="006A3252">
        <w:rPr>
          <w:rFonts w:ascii="Arial" w:hAnsi="Arial" w:cs="Arial"/>
          <w:noProof/>
          <w:sz w:val="24"/>
          <w:szCs w:val="24"/>
        </w:rPr>
        <w:t>ramientas T</w:t>
      </w:r>
      <w:r w:rsidR="00F16D1E" w:rsidRPr="006A3252">
        <w:rPr>
          <w:rFonts w:ascii="Arial" w:hAnsi="Arial" w:cs="Arial"/>
          <w:noProof/>
          <w:sz w:val="24"/>
          <w:szCs w:val="24"/>
        </w:rPr>
        <w:t>IC</w:t>
      </w:r>
      <w:r w:rsidRPr="006A3252">
        <w:rPr>
          <w:rFonts w:ascii="Arial" w:hAnsi="Arial" w:cs="Arial"/>
          <w:noProof/>
          <w:sz w:val="24"/>
          <w:szCs w:val="24"/>
        </w:rPr>
        <w:t xml:space="preserve">, en el ámbito escolar, para la </w:t>
      </w:r>
      <w:r w:rsidR="00F16D1E" w:rsidRPr="006A3252">
        <w:rPr>
          <w:rFonts w:ascii="Arial" w:hAnsi="Arial" w:cs="Arial"/>
          <w:noProof/>
          <w:sz w:val="24"/>
          <w:szCs w:val="24"/>
        </w:rPr>
        <w:t>prá</w:t>
      </w:r>
      <w:r w:rsidRPr="006A3252">
        <w:rPr>
          <w:rFonts w:ascii="Arial" w:hAnsi="Arial" w:cs="Arial"/>
          <w:noProof/>
          <w:sz w:val="24"/>
          <w:szCs w:val="24"/>
        </w:rPr>
        <w:t>ctica de la enseñanza  sino que además</w:t>
      </w:r>
      <w:r w:rsidR="00FF222A" w:rsidRPr="006A3252">
        <w:rPr>
          <w:rFonts w:ascii="Arial" w:hAnsi="Arial" w:cs="Arial"/>
          <w:noProof/>
          <w:sz w:val="24"/>
          <w:szCs w:val="24"/>
        </w:rPr>
        <w:t xml:space="preserve"> </w:t>
      </w:r>
      <w:r w:rsidRPr="006A3252">
        <w:rPr>
          <w:rFonts w:ascii="Arial" w:hAnsi="Arial" w:cs="Arial"/>
          <w:noProof/>
          <w:sz w:val="24"/>
          <w:szCs w:val="24"/>
        </w:rPr>
        <w:t xml:space="preserve">resulta </w:t>
      </w:r>
      <w:r w:rsidR="00FF222A" w:rsidRPr="006A3252">
        <w:rPr>
          <w:rFonts w:ascii="Arial" w:hAnsi="Arial" w:cs="Arial"/>
          <w:noProof/>
          <w:sz w:val="24"/>
          <w:szCs w:val="24"/>
        </w:rPr>
        <w:t>importante tener la suficiente flexibilidad, para poder brindar</w:t>
      </w:r>
      <w:r w:rsidR="00382CF1" w:rsidRPr="006A3252">
        <w:rPr>
          <w:rFonts w:ascii="Arial" w:hAnsi="Arial" w:cs="Arial"/>
          <w:noProof/>
          <w:sz w:val="24"/>
          <w:szCs w:val="24"/>
        </w:rPr>
        <w:t xml:space="preserve"> </w:t>
      </w:r>
      <w:r w:rsidR="00FF222A" w:rsidRPr="006A3252">
        <w:rPr>
          <w:rFonts w:ascii="Arial" w:hAnsi="Arial" w:cs="Arial"/>
          <w:noProof/>
          <w:sz w:val="24"/>
          <w:szCs w:val="24"/>
        </w:rPr>
        <w:t xml:space="preserve">respuestas educativas </w:t>
      </w:r>
      <w:r w:rsidR="00F919F0" w:rsidRPr="006A3252">
        <w:rPr>
          <w:rFonts w:ascii="Arial" w:hAnsi="Arial" w:cs="Arial"/>
          <w:noProof/>
          <w:sz w:val="24"/>
          <w:szCs w:val="24"/>
        </w:rPr>
        <w:t xml:space="preserve">que se ajusten </w:t>
      </w:r>
      <w:r w:rsidR="00620339" w:rsidRPr="006A3252">
        <w:rPr>
          <w:rFonts w:ascii="Arial" w:hAnsi="Arial" w:cs="Arial"/>
          <w:noProof/>
          <w:sz w:val="24"/>
          <w:szCs w:val="24"/>
        </w:rPr>
        <w:t>a e</w:t>
      </w:r>
      <w:r w:rsidR="007A4298" w:rsidRPr="006A3252">
        <w:rPr>
          <w:rFonts w:ascii="Arial" w:hAnsi="Arial" w:cs="Arial"/>
          <w:noProof/>
          <w:sz w:val="24"/>
          <w:szCs w:val="24"/>
        </w:rPr>
        <w:t>ste novedoso entorno,</w:t>
      </w:r>
      <w:r w:rsidR="00BF26CC" w:rsidRPr="006A3252">
        <w:rPr>
          <w:rFonts w:ascii="Arial" w:hAnsi="Arial" w:cs="Arial"/>
          <w:noProof/>
          <w:sz w:val="24"/>
          <w:szCs w:val="24"/>
        </w:rPr>
        <w:t xml:space="preserve"> </w:t>
      </w:r>
      <w:r w:rsidR="007A4298" w:rsidRPr="006A3252">
        <w:rPr>
          <w:rFonts w:ascii="Arial" w:hAnsi="Arial" w:cs="Arial"/>
          <w:noProof/>
          <w:sz w:val="24"/>
          <w:szCs w:val="24"/>
        </w:rPr>
        <w:t>denominado "Sociedad de la Información"</w:t>
      </w:r>
      <w:r w:rsidR="00382CF1" w:rsidRPr="006A3252">
        <w:rPr>
          <w:rFonts w:ascii="Arial" w:hAnsi="Arial" w:cs="Arial"/>
          <w:noProof/>
          <w:sz w:val="24"/>
          <w:szCs w:val="24"/>
        </w:rPr>
        <w:t>, té</w:t>
      </w:r>
      <w:r w:rsidR="00620339" w:rsidRPr="006A3252">
        <w:rPr>
          <w:rFonts w:ascii="Arial" w:hAnsi="Arial" w:cs="Arial"/>
          <w:noProof/>
          <w:sz w:val="24"/>
          <w:szCs w:val="24"/>
        </w:rPr>
        <w:t>rmino acuñado desde la sociología con el objeto de caracterizar y entender e</w:t>
      </w:r>
      <w:r w:rsidR="00F16D1E" w:rsidRPr="006A3252">
        <w:rPr>
          <w:rFonts w:ascii="Arial" w:hAnsi="Arial" w:cs="Arial"/>
          <w:noProof/>
          <w:sz w:val="24"/>
          <w:szCs w:val="24"/>
        </w:rPr>
        <w:t>l alcance de los acelerados cambios generados en la sociedad actual a cau</w:t>
      </w:r>
      <w:r w:rsidR="00531851" w:rsidRPr="006A3252">
        <w:rPr>
          <w:rFonts w:ascii="Arial" w:hAnsi="Arial" w:cs="Arial"/>
          <w:noProof/>
          <w:sz w:val="24"/>
          <w:szCs w:val="24"/>
        </w:rPr>
        <w:t xml:space="preserve">sa de la introducción de las </w:t>
      </w:r>
      <w:proofErr w:type="spellStart"/>
      <w:r w:rsidR="00531851" w:rsidRPr="006A3252">
        <w:rPr>
          <w:rFonts w:ascii="Arial" w:hAnsi="Arial" w:cs="Arial"/>
          <w:noProof/>
          <w:sz w:val="24"/>
          <w:szCs w:val="24"/>
        </w:rPr>
        <w:t>TIC</w:t>
      </w:r>
      <w:r w:rsidR="00F16D1E" w:rsidRPr="006A3252">
        <w:rPr>
          <w:rFonts w:ascii="Arial" w:hAnsi="Arial" w:cs="Arial"/>
          <w:noProof/>
          <w:sz w:val="24"/>
          <w:szCs w:val="24"/>
        </w:rPr>
        <w:t>´s</w:t>
      </w:r>
      <w:proofErr w:type="spellEnd"/>
      <w:r w:rsidR="00F16D1E" w:rsidRPr="006A3252">
        <w:rPr>
          <w:rFonts w:ascii="Arial" w:hAnsi="Arial" w:cs="Arial"/>
          <w:noProof/>
          <w:sz w:val="24"/>
          <w:szCs w:val="24"/>
        </w:rPr>
        <w:t xml:space="preserve">. Si bien el término nos </w:t>
      </w:r>
      <w:r w:rsidR="00F16D1E" w:rsidRPr="006A3252">
        <w:rPr>
          <w:rFonts w:ascii="Arial" w:hAnsi="Arial" w:cs="Arial"/>
          <w:noProof/>
          <w:sz w:val="24"/>
          <w:szCs w:val="24"/>
        </w:rPr>
        <w:lastRenderedPageBreak/>
        <w:t xml:space="preserve">ayuda a realizar una referencia a este fenómeno sin necesidad de entrar a explicarlo, el término por </w:t>
      </w:r>
      <w:proofErr w:type="spellStart"/>
      <w:r w:rsidR="00F16D1E" w:rsidRPr="006A3252">
        <w:rPr>
          <w:rFonts w:ascii="Arial" w:hAnsi="Arial" w:cs="Arial"/>
          <w:noProof/>
          <w:sz w:val="24"/>
          <w:szCs w:val="24"/>
        </w:rPr>
        <w:t>s</w:t>
      </w:r>
      <w:r w:rsidR="00531851" w:rsidRPr="006A3252">
        <w:rPr>
          <w:rFonts w:ascii="Arial" w:hAnsi="Arial" w:cs="Arial"/>
          <w:noProof/>
          <w:sz w:val="24"/>
          <w:szCs w:val="24"/>
        </w:rPr>
        <w:t>i</w:t>
      </w:r>
      <w:proofErr w:type="spellEnd"/>
      <w:r w:rsidR="00F16D1E" w:rsidRPr="006A3252">
        <w:rPr>
          <w:rFonts w:ascii="Arial" w:hAnsi="Arial" w:cs="Arial"/>
          <w:noProof/>
          <w:sz w:val="24"/>
          <w:szCs w:val="24"/>
        </w:rPr>
        <w:t xml:space="preserve"> solo no puede entrar a definir concretamente el contenido de esta sociedad presente y futura a la cual hacemos referencia.</w:t>
      </w:r>
    </w:p>
    <w:p w:rsidR="00F16D1E" w:rsidRPr="006A3252" w:rsidRDefault="00F16D1E" w:rsidP="00EB5805">
      <w:pPr>
        <w:shd w:val="clear" w:color="auto" w:fill="FFFFFF"/>
        <w:spacing w:after="0" w:line="240" w:lineRule="auto"/>
        <w:jc w:val="both"/>
        <w:rPr>
          <w:rFonts w:ascii="Arial" w:hAnsi="Arial" w:cs="Arial"/>
          <w:noProof/>
          <w:sz w:val="24"/>
          <w:szCs w:val="24"/>
        </w:rPr>
      </w:pPr>
    </w:p>
    <w:p w:rsidR="003A0D59" w:rsidRPr="006A3252" w:rsidRDefault="003A0D59"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 xml:space="preserve">Según </w:t>
      </w:r>
      <w:sdt>
        <w:sdtPr>
          <w:rPr>
            <w:rFonts w:ascii="Arial" w:hAnsi="Arial" w:cs="Arial"/>
            <w:noProof/>
            <w:sz w:val="24"/>
            <w:szCs w:val="24"/>
          </w:rPr>
          <w:id w:val="-1593009374"/>
          <w:citation/>
        </w:sdtPr>
        <w:sdtContent>
          <w:r w:rsidR="00CA1BEB" w:rsidRPr="006A3252">
            <w:rPr>
              <w:rFonts w:ascii="Arial" w:hAnsi="Arial" w:cs="Arial"/>
              <w:noProof/>
              <w:sz w:val="24"/>
              <w:szCs w:val="24"/>
            </w:rPr>
            <w:fldChar w:fldCharType="begin"/>
          </w:r>
          <w:r w:rsidR="00CA1BEB" w:rsidRPr="006A3252">
            <w:rPr>
              <w:rFonts w:ascii="Arial" w:hAnsi="Arial" w:cs="Arial"/>
              <w:noProof/>
              <w:sz w:val="24"/>
              <w:szCs w:val="24"/>
            </w:rPr>
            <w:instrText xml:space="preserve"> CITATION Tor05 \l 9226 </w:instrText>
          </w:r>
          <w:r w:rsidR="00CA1BEB" w:rsidRPr="006A3252">
            <w:rPr>
              <w:rFonts w:ascii="Arial" w:hAnsi="Arial" w:cs="Arial"/>
              <w:noProof/>
              <w:sz w:val="24"/>
              <w:szCs w:val="24"/>
            </w:rPr>
            <w:fldChar w:fldCharType="separate"/>
          </w:r>
          <w:r w:rsidR="00CA1BEB" w:rsidRPr="006A3252">
            <w:rPr>
              <w:rFonts w:ascii="Arial" w:hAnsi="Arial" w:cs="Arial"/>
              <w:noProof/>
              <w:sz w:val="24"/>
              <w:szCs w:val="24"/>
            </w:rPr>
            <w:t>(Torres, 2005)</w:t>
          </w:r>
          <w:r w:rsidR="00CA1BEB" w:rsidRPr="006A3252">
            <w:rPr>
              <w:rFonts w:ascii="Arial" w:hAnsi="Arial" w:cs="Arial"/>
              <w:noProof/>
              <w:sz w:val="24"/>
              <w:szCs w:val="24"/>
            </w:rPr>
            <w:fldChar w:fldCharType="end"/>
          </w:r>
        </w:sdtContent>
      </w:sdt>
      <w:r w:rsidRPr="006A3252">
        <w:rPr>
          <w:rFonts w:ascii="Arial" w:hAnsi="Arial" w:cs="Arial"/>
          <w:noProof/>
          <w:sz w:val="24"/>
          <w:szCs w:val="24"/>
        </w:rPr>
        <w:t xml:space="preserve">, Hacia el año de 1973, el  sociólogo estadounidense Daniel Bell introdujo la noción de la «sociedad de  información» en su libro El advenimiento de la sociedad post-industrial, donde formula que el eje principal de ésta será el conocimiento teórico y advierte que los servicios basados en el conocimiento habrían de convertirse en la estructura central  de la nueva economía y de una sociedad apuntalada en la información, donde las ideologías resultarían sobrando. </w:t>
      </w:r>
    </w:p>
    <w:p w:rsidR="003A0D59" w:rsidRPr="006A3252" w:rsidRDefault="003A0D59" w:rsidP="00EB5805">
      <w:pPr>
        <w:shd w:val="clear" w:color="auto" w:fill="FFFFFF"/>
        <w:spacing w:after="0" w:line="240" w:lineRule="auto"/>
        <w:jc w:val="both"/>
        <w:rPr>
          <w:rFonts w:ascii="Arial" w:hAnsi="Arial" w:cs="Arial"/>
          <w:noProof/>
          <w:sz w:val="24"/>
          <w:szCs w:val="24"/>
        </w:rPr>
      </w:pPr>
    </w:p>
    <w:p w:rsidR="00484596" w:rsidRPr="006A3252" w:rsidRDefault="003A0D59"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 xml:space="preserve">La expresión reaparece en los años 90, en el contexto del desarrollo de Internet y de las TIC. A partir de 1995, se lo incluyó en la agenda de las reuniones del G7 (luego llamado G8). Posteriormente se dieron una nueva serie de cumbres que acuñaron el término y  ya en épocas recientes </w:t>
      </w:r>
      <w:r w:rsidR="009C34F8" w:rsidRPr="006A3252">
        <w:rPr>
          <w:rFonts w:ascii="Arial" w:hAnsi="Arial" w:cs="Arial"/>
          <w:noProof/>
          <w:sz w:val="24"/>
          <w:szCs w:val="24"/>
        </w:rPr>
        <w:t>L</w:t>
      </w:r>
      <w:r w:rsidR="00382CF1" w:rsidRPr="006A3252">
        <w:rPr>
          <w:rFonts w:ascii="Arial" w:hAnsi="Arial" w:cs="Arial"/>
          <w:noProof/>
          <w:sz w:val="24"/>
          <w:szCs w:val="24"/>
        </w:rPr>
        <w:t>a Organi</w:t>
      </w:r>
      <w:r w:rsidR="009C34F8" w:rsidRPr="006A3252">
        <w:rPr>
          <w:rFonts w:ascii="Arial" w:hAnsi="Arial" w:cs="Arial"/>
          <w:noProof/>
          <w:sz w:val="24"/>
          <w:szCs w:val="24"/>
        </w:rPr>
        <w:t>z</w:t>
      </w:r>
      <w:r w:rsidR="00382CF1" w:rsidRPr="006A3252">
        <w:rPr>
          <w:rFonts w:ascii="Arial" w:hAnsi="Arial" w:cs="Arial"/>
          <w:noProof/>
          <w:sz w:val="24"/>
          <w:szCs w:val="24"/>
        </w:rPr>
        <w:t xml:space="preserve">ación de naciones Unidas ONU, </w:t>
      </w:r>
      <w:r w:rsidR="00484596" w:rsidRPr="006A3252">
        <w:rPr>
          <w:rFonts w:ascii="Arial" w:hAnsi="Arial" w:cs="Arial"/>
          <w:noProof/>
          <w:sz w:val="24"/>
          <w:szCs w:val="24"/>
        </w:rPr>
        <w:t>a través de la Unión</w:t>
      </w:r>
      <w:r w:rsidR="00484596" w:rsidRPr="006A3252">
        <w:rPr>
          <w:noProof/>
        </w:rPr>
        <w:t> </w:t>
      </w:r>
      <w:r w:rsidR="00484596" w:rsidRPr="00EB5805">
        <w:rPr>
          <w:rFonts w:ascii="Arial" w:hAnsi="Arial" w:cs="Arial"/>
          <w:noProof/>
          <w:sz w:val="24"/>
          <w:szCs w:val="24"/>
        </w:rPr>
        <w:t>Internacional</w:t>
      </w:r>
      <w:r w:rsidR="00484596" w:rsidRPr="006A3252">
        <w:rPr>
          <w:noProof/>
        </w:rPr>
        <w:t> </w:t>
      </w:r>
      <w:r w:rsidR="00484596" w:rsidRPr="006A3252">
        <w:rPr>
          <w:rFonts w:ascii="Arial" w:hAnsi="Arial" w:cs="Arial"/>
          <w:noProof/>
          <w:sz w:val="24"/>
          <w:szCs w:val="24"/>
        </w:rPr>
        <w:t>de</w:t>
      </w:r>
      <w:r w:rsidR="00484596" w:rsidRPr="006A3252">
        <w:rPr>
          <w:noProof/>
        </w:rPr>
        <w:t> </w:t>
      </w:r>
      <w:hyperlink r:id="rId9" w:history="1">
        <w:r w:rsidR="00484596" w:rsidRPr="006A3252">
          <w:rPr>
            <w:noProof/>
          </w:rPr>
          <w:t>Telecomunicaciones</w:t>
        </w:r>
      </w:hyperlink>
      <w:r w:rsidR="00484596" w:rsidRPr="006A3252">
        <w:rPr>
          <w:noProof/>
        </w:rPr>
        <w:t> </w:t>
      </w:r>
      <w:r w:rsidR="00484596" w:rsidRPr="006A3252">
        <w:rPr>
          <w:rFonts w:ascii="Arial" w:hAnsi="Arial" w:cs="Arial"/>
          <w:noProof/>
          <w:sz w:val="24"/>
          <w:szCs w:val="24"/>
        </w:rPr>
        <w:t xml:space="preserve">y con apoyo de la UNESCO </w:t>
      </w:r>
      <w:r w:rsidR="001B5865" w:rsidRPr="006A3252">
        <w:rPr>
          <w:rFonts w:ascii="Arial" w:hAnsi="Arial" w:cs="Arial"/>
          <w:noProof/>
          <w:sz w:val="24"/>
          <w:szCs w:val="24"/>
        </w:rPr>
        <w:t>convoco</w:t>
      </w:r>
      <w:r w:rsidR="00382CF1" w:rsidRPr="006A3252">
        <w:rPr>
          <w:rFonts w:ascii="Arial" w:hAnsi="Arial" w:cs="Arial"/>
          <w:noProof/>
          <w:sz w:val="24"/>
          <w:szCs w:val="24"/>
        </w:rPr>
        <w:t xml:space="preserve"> la Cumbre Mundial de la So</w:t>
      </w:r>
      <w:r w:rsidR="00484596" w:rsidRPr="006A3252">
        <w:rPr>
          <w:rFonts w:ascii="Arial" w:hAnsi="Arial" w:cs="Arial"/>
          <w:noProof/>
          <w:sz w:val="24"/>
          <w:szCs w:val="24"/>
        </w:rPr>
        <w:t>ciedad de la Información –CMSI-</w:t>
      </w:r>
      <w:r w:rsidR="00484596" w:rsidRPr="006A3252">
        <w:rPr>
          <w:noProof/>
        </w:rPr>
        <w:t> </w:t>
      </w:r>
      <w:r w:rsidR="00484596" w:rsidRPr="006A3252">
        <w:rPr>
          <w:rFonts w:ascii="Arial" w:hAnsi="Arial" w:cs="Arial"/>
          <w:noProof/>
          <w:sz w:val="24"/>
          <w:szCs w:val="24"/>
        </w:rPr>
        <w:t>,</w:t>
      </w:r>
      <w:r w:rsidR="001B5865" w:rsidRPr="006A3252">
        <w:rPr>
          <w:rFonts w:ascii="Arial" w:hAnsi="Arial" w:cs="Arial"/>
          <w:noProof/>
          <w:sz w:val="24"/>
          <w:szCs w:val="24"/>
        </w:rPr>
        <w:t xml:space="preserve"> la cual</w:t>
      </w:r>
      <w:r w:rsidR="00484596" w:rsidRPr="006A3252">
        <w:rPr>
          <w:rFonts w:ascii="Arial" w:hAnsi="Arial" w:cs="Arial"/>
          <w:noProof/>
          <w:sz w:val="24"/>
          <w:szCs w:val="24"/>
        </w:rPr>
        <w:t xml:space="preserve"> se realizó en dos fases. La primera tuvo lugar en Ginebra a comienzos de diciembre de 2003. La segunda en Túnez casi dos años después.</w:t>
      </w:r>
    </w:p>
    <w:p w:rsidR="00484596" w:rsidRPr="006A3252" w:rsidRDefault="00484596" w:rsidP="00EB5805">
      <w:pPr>
        <w:shd w:val="clear" w:color="auto" w:fill="FFFFFF"/>
        <w:spacing w:after="0" w:line="240" w:lineRule="auto"/>
        <w:jc w:val="both"/>
        <w:rPr>
          <w:rFonts w:ascii="Arial" w:hAnsi="Arial" w:cs="Arial"/>
          <w:noProof/>
          <w:sz w:val="24"/>
          <w:szCs w:val="24"/>
        </w:rPr>
      </w:pPr>
    </w:p>
    <w:p w:rsidR="00382CF1" w:rsidRPr="006A3252" w:rsidRDefault="00382CF1"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Dura</w:t>
      </w:r>
      <w:r w:rsidR="009C34F8" w:rsidRPr="006A3252">
        <w:rPr>
          <w:rFonts w:ascii="Arial" w:hAnsi="Arial" w:cs="Arial"/>
          <w:noProof/>
          <w:sz w:val="24"/>
          <w:szCs w:val="24"/>
        </w:rPr>
        <w:t>nte el desarrollo del evento hubo</w:t>
      </w:r>
      <w:r w:rsidRPr="006A3252">
        <w:rPr>
          <w:rFonts w:ascii="Arial" w:hAnsi="Arial" w:cs="Arial"/>
          <w:noProof/>
          <w:sz w:val="24"/>
          <w:szCs w:val="24"/>
        </w:rPr>
        <w:t xml:space="preserve"> dos términos que </w:t>
      </w:r>
      <w:r w:rsidR="009C34F8" w:rsidRPr="006A3252">
        <w:rPr>
          <w:rFonts w:ascii="Arial" w:hAnsi="Arial" w:cs="Arial"/>
          <w:noProof/>
          <w:sz w:val="24"/>
          <w:szCs w:val="24"/>
        </w:rPr>
        <w:t>ocuparon</w:t>
      </w:r>
      <w:r w:rsidRPr="006A3252">
        <w:rPr>
          <w:rFonts w:ascii="Arial" w:hAnsi="Arial" w:cs="Arial"/>
          <w:noProof/>
          <w:sz w:val="24"/>
          <w:szCs w:val="24"/>
        </w:rPr>
        <w:t xml:space="preserve"> el escenario: la sociedad de la información, y sociedad del </w:t>
      </w:r>
    </w:p>
    <w:p w:rsidR="00F16D1E" w:rsidRPr="006A3252" w:rsidRDefault="009C34F8"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C</w:t>
      </w:r>
      <w:r w:rsidR="00382CF1" w:rsidRPr="006A3252">
        <w:rPr>
          <w:rFonts w:ascii="Arial" w:hAnsi="Arial" w:cs="Arial"/>
          <w:noProof/>
          <w:sz w:val="24"/>
          <w:szCs w:val="24"/>
        </w:rPr>
        <w:t>onocimiento</w:t>
      </w:r>
      <w:r w:rsidRPr="006A3252">
        <w:rPr>
          <w:rFonts w:ascii="Arial" w:hAnsi="Arial" w:cs="Arial"/>
          <w:noProof/>
          <w:sz w:val="24"/>
          <w:szCs w:val="24"/>
        </w:rPr>
        <w:t>.</w:t>
      </w:r>
      <w:r w:rsidR="00DD13E9" w:rsidRPr="006A3252">
        <w:rPr>
          <w:rFonts w:ascii="Arial" w:hAnsi="Arial" w:cs="Arial"/>
          <w:noProof/>
          <w:sz w:val="24"/>
          <w:szCs w:val="24"/>
        </w:rPr>
        <w:t xml:space="preserve"> </w:t>
      </w:r>
      <w:proofErr w:type="gramStart"/>
      <w:r w:rsidR="001B5865" w:rsidRPr="006A3252">
        <w:rPr>
          <w:rFonts w:ascii="Arial" w:hAnsi="Arial" w:cs="Arial"/>
          <w:noProof/>
          <w:sz w:val="24"/>
          <w:szCs w:val="24"/>
        </w:rPr>
        <w:t>sobre</w:t>
      </w:r>
      <w:proofErr w:type="gramEnd"/>
      <w:r w:rsidR="001B5865" w:rsidRPr="006A3252">
        <w:rPr>
          <w:rFonts w:ascii="Arial" w:hAnsi="Arial" w:cs="Arial"/>
          <w:noProof/>
          <w:sz w:val="24"/>
          <w:szCs w:val="24"/>
        </w:rPr>
        <w:t xml:space="preserve"> la primera expresión </w:t>
      </w:r>
      <w:r w:rsidR="00847BE3" w:rsidRPr="006A3252">
        <w:rPr>
          <w:rFonts w:ascii="Arial" w:hAnsi="Arial" w:cs="Arial"/>
          <w:noProof/>
          <w:sz w:val="24"/>
          <w:szCs w:val="24"/>
        </w:rPr>
        <w:t xml:space="preserve">el haber tenido un encuentro mundial en su honor, y el haber sido el nombre dado a las políticas oficiales de los países desarrollados, le </w:t>
      </w:r>
      <w:r w:rsidR="003D4D26" w:rsidRPr="006A3252">
        <w:rPr>
          <w:rFonts w:ascii="Arial" w:hAnsi="Arial" w:cs="Arial"/>
          <w:noProof/>
          <w:sz w:val="24"/>
          <w:szCs w:val="24"/>
        </w:rPr>
        <w:t>ha catapultado como la expresió</w:t>
      </w:r>
      <w:r w:rsidR="00847BE3" w:rsidRPr="006A3252">
        <w:rPr>
          <w:rFonts w:ascii="Arial" w:hAnsi="Arial" w:cs="Arial"/>
          <w:noProof/>
          <w:sz w:val="24"/>
          <w:szCs w:val="24"/>
        </w:rPr>
        <w:t xml:space="preserve">n </w:t>
      </w:r>
      <w:r w:rsidR="003D4D26" w:rsidRPr="006A3252">
        <w:rPr>
          <w:rFonts w:ascii="Arial" w:hAnsi="Arial" w:cs="Arial"/>
          <w:noProof/>
          <w:sz w:val="24"/>
          <w:szCs w:val="24"/>
        </w:rPr>
        <w:t xml:space="preserve">para definir la intervención de las </w:t>
      </w:r>
      <w:proofErr w:type="spellStart"/>
      <w:r w:rsidR="003D4D26" w:rsidRPr="006A3252">
        <w:rPr>
          <w:rFonts w:ascii="Arial" w:hAnsi="Arial" w:cs="Arial"/>
          <w:noProof/>
          <w:sz w:val="24"/>
          <w:szCs w:val="24"/>
        </w:rPr>
        <w:t>TIC´s</w:t>
      </w:r>
      <w:proofErr w:type="spellEnd"/>
      <w:r w:rsidR="003D4D26" w:rsidRPr="006A3252">
        <w:rPr>
          <w:rFonts w:ascii="Arial" w:hAnsi="Arial" w:cs="Arial"/>
          <w:noProof/>
          <w:sz w:val="24"/>
          <w:szCs w:val="24"/>
        </w:rPr>
        <w:t xml:space="preserve"> en la sociedad actual.</w:t>
      </w:r>
      <w:r w:rsidR="00847BE3" w:rsidRPr="006A3252">
        <w:rPr>
          <w:rFonts w:ascii="Arial" w:hAnsi="Arial" w:cs="Arial"/>
          <w:noProof/>
          <w:sz w:val="24"/>
          <w:szCs w:val="24"/>
        </w:rPr>
        <w:t xml:space="preserve"> </w:t>
      </w:r>
    </w:p>
    <w:p w:rsidR="00382CF1" w:rsidRPr="006A3252" w:rsidRDefault="00382CF1" w:rsidP="00EB5805">
      <w:pPr>
        <w:shd w:val="clear" w:color="auto" w:fill="FFFFFF"/>
        <w:spacing w:after="0" w:line="240" w:lineRule="auto"/>
        <w:jc w:val="both"/>
        <w:rPr>
          <w:rFonts w:ascii="Arial" w:hAnsi="Arial" w:cs="Arial"/>
          <w:noProof/>
          <w:sz w:val="24"/>
          <w:szCs w:val="24"/>
        </w:rPr>
      </w:pPr>
    </w:p>
    <w:p w:rsidR="004D0147" w:rsidRPr="006A3252" w:rsidRDefault="00DD13E9"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 xml:space="preserve">Ya volviendo a nuestro tema de estudio el cual tiene que ver con la introducción de la </w:t>
      </w:r>
      <w:proofErr w:type="spellStart"/>
      <w:r w:rsidRPr="006A3252">
        <w:rPr>
          <w:rFonts w:ascii="Arial" w:hAnsi="Arial" w:cs="Arial"/>
          <w:noProof/>
          <w:sz w:val="24"/>
          <w:szCs w:val="24"/>
        </w:rPr>
        <w:t>TIC´s</w:t>
      </w:r>
      <w:proofErr w:type="spellEnd"/>
      <w:r w:rsidRPr="006A3252">
        <w:rPr>
          <w:rFonts w:ascii="Arial" w:hAnsi="Arial" w:cs="Arial"/>
          <w:noProof/>
          <w:sz w:val="24"/>
          <w:szCs w:val="24"/>
        </w:rPr>
        <w:t xml:space="preserve"> en el ámbito escolar, y l</w:t>
      </w:r>
      <w:r w:rsidR="00531851" w:rsidRPr="006A3252">
        <w:rPr>
          <w:rFonts w:ascii="Arial" w:hAnsi="Arial" w:cs="Arial"/>
          <w:noProof/>
          <w:sz w:val="24"/>
          <w:szCs w:val="24"/>
        </w:rPr>
        <w:t>os procesos requeridos para dar</w:t>
      </w:r>
      <w:r w:rsidRPr="006A3252">
        <w:rPr>
          <w:rFonts w:ascii="Arial" w:hAnsi="Arial" w:cs="Arial"/>
          <w:noProof/>
          <w:sz w:val="24"/>
          <w:szCs w:val="24"/>
        </w:rPr>
        <w:t xml:space="preserve"> respuesta a las nuevas demandas educativas de la “sociedad de la información”, se </w:t>
      </w:r>
      <w:r w:rsidR="00531851" w:rsidRPr="006A3252">
        <w:rPr>
          <w:rFonts w:ascii="Arial" w:hAnsi="Arial" w:cs="Arial"/>
          <w:noProof/>
          <w:sz w:val="24"/>
          <w:szCs w:val="24"/>
        </w:rPr>
        <w:t>e</w:t>
      </w:r>
      <w:r w:rsidRPr="006A3252">
        <w:rPr>
          <w:rFonts w:ascii="Arial" w:hAnsi="Arial" w:cs="Arial"/>
          <w:noProof/>
          <w:sz w:val="24"/>
          <w:szCs w:val="24"/>
        </w:rPr>
        <w:t>videncia que se asume una tarea compleja</w:t>
      </w:r>
      <w:r w:rsidR="007A4298" w:rsidRPr="006A3252">
        <w:rPr>
          <w:rFonts w:ascii="Arial" w:hAnsi="Arial" w:cs="Arial"/>
          <w:noProof/>
          <w:sz w:val="24"/>
          <w:szCs w:val="24"/>
        </w:rPr>
        <w:t>.</w:t>
      </w:r>
      <w:r w:rsidRPr="006A3252">
        <w:rPr>
          <w:rFonts w:ascii="Arial" w:hAnsi="Arial" w:cs="Arial"/>
          <w:noProof/>
          <w:sz w:val="24"/>
          <w:szCs w:val="24"/>
        </w:rPr>
        <w:t xml:space="preserve"> Por ejemplo </w:t>
      </w:r>
      <w:r w:rsidR="007A4298" w:rsidRPr="006A3252">
        <w:rPr>
          <w:rFonts w:ascii="Arial" w:hAnsi="Arial" w:cs="Arial"/>
          <w:noProof/>
          <w:sz w:val="24"/>
          <w:szCs w:val="24"/>
        </w:rPr>
        <w:t xml:space="preserve">Cuando </w:t>
      </w:r>
      <w:r w:rsidRPr="006A3252">
        <w:rPr>
          <w:rFonts w:ascii="Arial" w:hAnsi="Arial" w:cs="Arial"/>
          <w:noProof/>
          <w:sz w:val="24"/>
          <w:szCs w:val="24"/>
        </w:rPr>
        <w:t>revisamos el desarrollo tecnológico encontramos que e</w:t>
      </w:r>
      <w:r w:rsidR="004D0147" w:rsidRPr="006A3252">
        <w:rPr>
          <w:rFonts w:ascii="Arial" w:hAnsi="Arial" w:cs="Arial"/>
          <w:noProof/>
          <w:sz w:val="24"/>
          <w:szCs w:val="24"/>
        </w:rPr>
        <w:t xml:space="preserve">ste término reúne </w:t>
      </w:r>
      <w:r w:rsidR="007A4298" w:rsidRPr="006A3252">
        <w:rPr>
          <w:rFonts w:ascii="Arial" w:hAnsi="Arial" w:cs="Arial"/>
          <w:noProof/>
          <w:sz w:val="24"/>
          <w:szCs w:val="24"/>
        </w:rPr>
        <w:t xml:space="preserve"> a un conjunto cambiante de instrumentos,</w:t>
      </w:r>
      <w:r w:rsidR="004D0147" w:rsidRPr="006A3252">
        <w:rPr>
          <w:rFonts w:ascii="Arial" w:hAnsi="Arial" w:cs="Arial"/>
          <w:noProof/>
          <w:sz w:val="24"/>
          <w:szCs w:val="24"/>
        </w:rPr>
        <w:t xml:space="preserve"> que evolucionan de manera acelerada no resultando </w:t>
      </w:r>
      <w:r w:rsidR="007A4298" w:rsidRPr="006A3252">
        <w:rPr>
          <w:rFonts w:ascii="Arial" w:hAnsi="Arial" w:cs="Arial"/>
          <w:noProof/>
          <w:sz w:val="24"/>
          <w:szCs w:val="24"/>
        </w:rPr>
        <w:t xml:space="preserve">fácil </w:t>
      </w:r>
      <w:r w:rsidR="004D0147" w:rsidRPr="006A3252">
        <w:rPr>
          <w:rFonts w:ascii="Arial" w:hAnsi="Arial" w:cs="Arial"/>
          <w:noProof/>
          <w:sz w:val="24"/>
          <w:szCs w:val="24"/>
        </w:rPr>
        <w:t xml:space="preserve"> para los ciudadanos y para nuestro caso el</w:t>
      </w:r>
      <w:r w:rsidR="007A4298" w:rsidRPr="006A3252">
        <w:rPr>
          <w:rFonts w:ascii="Arial" w:hAnsi="Arial" w:cs="Arial"/>
          <w:noProof/>
          <w:sz w:val="24"/>
          <w:szCs w:val="24"/>
        </w:rPr>
        <w:t xml:space="preserve"> profesorado</w:t>
      </w:r>
      <w:r w:rsidR="004D0147" w:rsidRPr="006A3252">
        <w:rPr>
          <w:rFonts w:ascii="Arial" w:hAnsi="Arial" w:cs="Arial"/>
          <w:noProof/>
          <w:sz w:val="24"/>
          <w:szCs w:val="24"/>
        </w:rPr>
        <w:t xml:space="preserve">, </w:t>
      </w:r>
      <w:r w:rsidR="007A4298" w:rsidRPr="006A3252">
        <w:rPr>
          <w:rFonts w:ascii="Arial" w:hAnsi="Arial" w:cs="Arial"/>
          <w:noProof/>
          <w:sz w:val="24"/>
          <w:szCs w:val="24"/>
        </w:rPr>
        <w:t>mantener</w:t>
      </w:r>
      <w:r w:rsidR="00531851" w:rsidRPr="006A3252">
        <w:rPr>
          <w:rFonts w:ascii="Arial" w:hAnsi="Arial" w:cs="Arial"/>
          <w:noProof/>
          <w:sz w:val="24"/>
          <w:szCs w:val="24"/>
        </w:rPr>
        <w:t>se actualizado</w:t>
      </w:r>
      <w:r w:rsidR="007A4298" w:rsidRPr="006A3252">
        <w:rPr>
          <w:rFonts w:ascii="Arial" w:hAnsi="Arial" w:cs="Arial"/>
          <w:noProof/>
          <w:sz w:val="24"/>
          <w:szCs w:val="24"/>
        </w:rPr>
        <w:t xml:space="preserve"> en torno a los avances que se producen a diario en</w:t>
      </w:r>
      <w:r w:rsidR="004D0147" w:rsidRPr="006A3252">
        <w:rPr>
          <w:rFonts w:ascii="Arial" w:hAnsi="Arial" w:cs="Arial"/>
          <w:noProof/>
          <w:sz w:val="24"/>
          <w:szCs w:val="24"/>
        </w:rPr>
        <w:t xml:space="preserve"> </w:t>
      </w:r>
      <w:r w:rsidR="007A4298" w:rsidRPr="006A3252">
        <w:rPr>
          <w:rFonts w:ascii="Arial" w:hAnsi="Arial" w:cs="Arial"/>
          <w:noProof/>
          <w:sz w:val="24"/>
          <w:szCs w:val="24"/>
        </w:rPr>
        <w:t xml:space="preserve">este </w:t>
      </w:r>
      <w:r w:rsidR="004D0147" w:rsidRPr="006A3252">
        <w:rPr>
          <w:rFonts w:ascii="Arial" w:hAnsi="Arial" w:cs="Arial"/>
          <w:noProof/>
          <w:sz w:val="24"/>
          <w:szCs w:val="24"/>
        </w:rPr>
        <w:t>campo.</w:t>
      </w:r>
    </w:p>
    <w:p w:rsidR="002663F6" w:rsidRPr="006A3252" w:rsidRDefault="004D0147"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No se puede pretender que la totalidad d</w:t>
      </w:r>
      <w:r w:rsidR="007A4298" w:rsidRPr="006A3252">
        <w:rPr>
          <w:rFonts w:ascii="Arial" w:hAnsi="Arial" w:cs="Arial"/>
          <w:noProof/>
          <w:sz w:val="24"/>
          <w:szCs w:val="24"/>
        </w:rPr>
        <w:t xml:space="preserve">el profesorado </w:t>
      </w:r>
      <w:r w:rsidRPr="006A3252">
        <w:rPr>
          <w:rFonts w:ascii="Arial" w:hAnsi="Arial" w:cs="Arial"/>
          <w:noProof/>
          <w:sz w:val="24"/>
          <w:szCs w:val="24"/>
        </w:rPr>
        <w:t xml:space="preserve">sea experto en </w:t>
      </w:r>
      <w:proofErr w:type="spellStart"/>
      <w:r w:rsidR="007A4298" w:rsidRPr="006A3252">
        <w:rPr>
          <w:rFonts w:ascii="Arial" w:hAnsi="Arial" w:cs="Arial"/>
          <w:noProof/>
          <w:sz w:val="24"/>
          <w:szCs w:val="24"/>
        </w:rPr>
        <w:t>TIC</w:t>
      </w:r>
      <w:r w:rsidRPr="006A3252">
        <w:rPr>
          <w:rFonts w:ascii="Arial" w:hAnsi="Arial" w:cs="Arial"/>
          <w:noProof/>
          <w:sz w:val="24"/>
          <w:szCs w:val="24"/>
        </w:rPr>
        <w:t>´s</w:t>
      </w:r>
      <w:proofErr w:type="spellEnd"/>
      <w:r w:rsidR="007A4298" w:rsidRPr="006A3252">
        <w:rPr>
          <w:rFonts w:ascii="Arial" w:hAnsi="Arial" w:cs="Arial"/>
          <w:noProof/>
          <w:sz w:val="24"/>
          <w:szCs w:val="24"/>
        </w:rPr>
        <w:t>,</w:t>
      </w:r>
      <w:r w:rsidRPr="006A3252">
        <w:rPr>
          <w:rFonts w:ascii="Arial" w:hAnsi="Arial" w:cs="Arial"/>
          <w:noProof/>
          <w:sz w:val="24"/>
          <w:szCs w:val="24"/>
        </w:rPr>
        <w:t xml:space="preserve"> </w:t>
      </w:r>
      <w:r w:rsidR="007A4298" w:rsidRPr="006A3252">
        <w:rPr>
          <w:rFonts w:ascii="Arial" w:hAnsi="Arial" w:cs="Arial"/>
          <w:noProof/>
          <w:sz w:val="24"/>
          <w:szCs w:val="24"/>
        </w:rPr>
        <w:t xml:space="preserve">para </w:t>
      </w:r>
      <w:r w:rsidRPr="006A3252">
        <w:rPr>
          <w:rFonts w:ascii="Arial" w:hAnsi="Arial" w:cs="Arial"/>
          <w:noProof/>
          <w:sz w:val="24"/>
          <w:szCs w:val="24"/>
        </w:rPr>
        <w:t>el de</w:t>
      </w:r>
      <w:r w:rsidR="003F3830" w:rsidRPr="006A3252">
        <w:rPr>
          <w:rFonts w:ascii="Arial" w:hAnsi="Arial" w:cs="Arial"/>
          <w:noProof/>
          <w:sz w:val="24"/>
          <w:szCs w:val="24"/>
        </w:rPr>
        <w:t>sarrollo de los nuevos procesos</w:t>
      </w:r>
      <w:r w:rsidRPr="006A3252">
        <w:rPr>
          <w:rFonts w:ascii="Arial" w:hAnsi="Arial" w:cs="Arial"/>
          <w:noProof/>
          <w:sz w:val="24"/>
          <w:szCs w:val="24"/>
        </w:rPr>
        <w:t xml:space="preserve"> de aprendizaje</w:t>
      </w:r>
      <w:r w:rsidR="003F3830" w:rsidRPr="006A3252">
        <w:rPr>
          <w:rFonts w:ascii="Arial" w:hAnsi="Arial" w:cs="Arial"/>
          <w:noProof/>
          <w:sz w:val="24"/>
          <w:szCs w:val="24"/>
        </w:rPr>
        <w:t xml:space="preserve">, </w:t>
      </w:r>
      <w:r w:rsidR="007A4298" w:rsidRPr="006A3252">
        <w:rPr>
          <w:rFonts w:ascii="Arial" w:hAnsi="Arial" w:cs="Arial"/>
          <w:noProof/>
          <w:sz w:val="24"/>
          <w:szCs w:val="24"/>
        </w:rPr>
        <w:t xml:space="preserve">pero sí </w:t>
      </w:r>
      <w:r w:rsidR="003F3830" w:rsidRPr="006A3252">
        <w:rPr>
          <w:rFonts w:ascii="Arial" w:hAnsi="Arial" w:cs="Arial"/>
          <w:noProof/>
          <w:sz w:val="24"/>
          <w:szCs w:val="24"/>
        </w:rPr>
        <w:t xml:space="preserve">se </w:t>
      </w:r>
      <w:r w:rsidR="007A4298" w:rsidRPr="006A3252">
        <w:rPr>
          <w:rFonts w:ascii="Arial" w:hAnsi="Arial" w:cs="Arial"/>
          <w:noProof/>
          <w:sz w:val="24"/>
          <w:szCs w:val="24"/>
        </w:rPr>
        <w:t>necesita</w:t>
      </w:r>
      <w:r w:rsidR="003F3830" w:rsidRPr="006A3252">
        <w:rPr>
          <w:rFonts w:ascii="Arial" w:hAnsi="Arial" w:cs="Arial"/>
          <w:noProof/>
          <w:sz w:val="24"/>
          <w:szCs w:val="24"/>
        </w:rPr>
        <w:t xml:space="preserve"> para la introducción de la </w:t>
      </w:r>
      <w:proofErr w:type="spellStart"/>
      <w:r w:rsidR="003F3830" w:rsidRPr="006A3252">
        <w:rPr>
          <w:rFonts w:ascii="Arial" w:hAnsi="Arial" w:cs="Arial"/>
          <w:noProof/>
          <w:sz w:val="24"/>
          <w:szCs w:val="24"/>
        </w:rPr>
        <w:t>TIC´s</w:t>
      </w:r>
      <w:proofErr w:type="spellEnd"/>
      <w:r w:rsidR="00531851" w:rsidRPr="006A3252">
        <w:rPr>
          <w:rFonts w:ascii="Arial" w:hAnsi="Arial" w:cs="Arial"/>
          <w:noProof/>
          <w:sz w:val="24"/>
          <w:szCs w:val="24"/>
        </w:rPr>
        <w:t xml:space="preserve"> en el entorno educativo</w:t>
      </w:r>
      <w:r w:rsidR="003F3830" w:rsidRPr="006A3252">
        <w:rPr>
          <w:rFonts w:ascii="Arial" w:hAnsi="Arial" w:cs="Arial"/>
          <w:noProof/>
          <w:sz w:val="24"/>
          <w:szCs w:val="24"/>
        </w:rPr>
        <w:t>, que los maestros adquieran</w:t>
      </w:r>
      <w:r w:rsidR="007A4298" w:rsidRPr="006A3252">
        <w:rPr>
          <w:rFonts w:ascii="Arial" w:hAnsi="Arial" w:cs="Arial"/>
          <w:noProof/>
          <w:sz w:val="24"/>
          <w:szCs w:val="24"/>
        </w:rPr>
        <w:t> nociones básicas e</w:t>
      </w:r>
      <w:r w:rsidR="00531851" w:rsidRPr="006A3252">
        <w:rPr>
          <w:rFonts w:ascii="Arial" w:hAnsi="Arial" w:cs="Arial"/>
          <w:noProof/>
          <w:sz w:val="24"/>
          <w:szCs w:val="24"/>
        </w:rPr>
        <w:t xml:space="preserve"> inicien su manejo como usuarios, lo maestros igualmente deben generar conciencia de los fenómenos sociales y culturales que se generan en torno a la utilización de tecnologías, tarea que debe añadirse a las diferentes responsabilidades que por recaerán sobre los docentes, pero que no debe ser visto como una carga sino como una posibilidad para mejorar la labor del educador.</w:t>
      </w:r>
    </w:p>
    <w:p w:rsidR="00E45CF6" w:rsidRPr="006A3252" w:rsidRDefault="004A0D7F"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 xml:space="preserve">El entorno del uso de la </w:t>
      </w:r>
      <w:proofErr w:type="spellStart"/>
      <w:r w:rsidRPr="006A3252">
        <w:rPr>
          <w:rFonts w:ascii="Arial" w:hAnsi="Arial" w:cs="Arial"/>
          <w:noProof/>
          <w:sz w:val="24"/>
          <w:szCs w:val="24"/>
        </w:rPr>
        <w:t>TIC´s</w:t>
      </w:r>
      <w:proofErr w:type="spellEnd"/>
      <w:r w:rsidRPr="006A3252">
        <w:rPr>
          <w:rFonts w:ascii="Arial" w:hAnsi="Arial" w:cs="Arial"/>
          <w:noProof/>
          <w:sz w:val="24"/>
          <w:szCs w:val="24"/>
        </w:rPr>
        <w:t xml:space="preserve">, en los procesos de enseñanza, demandan un reajuste en los mismos, pasando por cambios significativos en los roles de </w:t>
      </w:r>
      <w:r w:rsidRPr="006A3252">
        <w:rPr>
          <w:rFonts w:ascii="Arial" w:hAnsi="Arial" w:cs="Arial"/>
          <w:noProof/>
          <w:sz w:val="24"/>
          <w:szCs w:val="24"/>
        </w:rPr>
        <w:lastRenderedPageBreak/>
        <w:t xml:space="preserve">profesores y alumnos, lo que supone un cambio en las organizaciones educativas y sus relaciones con la comunidad </w:t>
      </w:r>
      <w:proofErr w:type="spellStart"/>
      <w:r w:rsidRPr="006A3252">
        <w:rPr>
          <w:rFonts w:ascii="Arial" w:hAnsi="Arial" w:cs="Arial"/>
          <w:noProof/>
          <w:sz w:val="24"/>
          <w:szCs w:val="24"/>
        </w:rPr>
        <w:t>educativa.Como</w:t>
      </w:r>
      <w:proofErr w:type="spellEnd"/>
      <w:r w:rsidRPr="006A3252">
        <w:rPr>
          <w:rFonts w:ascii="Arial" w:hAnsi="Arial" w:cs="Arial"/>
          <w:noProof/>
          <w:sz w:val="24"/>
          <w:szCs w:val="24"/>
        </w:rPr>
        <w:t xml:space="preserve"> se puede apreciar la introducción de las </w:t>
      </w:r>
      <w:proofErr w:type="spellStart"/>
      <w:r w:rsidRPr="006A3252">
        <w:rPr>
          <w:rFonts w:ascii="Arial" w:hAnsi="Arial" w:cs="Arial"/>
          <w:noProof/>
          <w:sz w:val="24"/>
          <w:szCs w:val="24"/>
        </w:rPr>
        <w:t>TIC´s</w:t>
      </w:r>
      <w:proofErr w:type="spellEnd"/>
      <w:r w:rsidRPr="006A3252">
        <w:rPr>
          <w:rFonts w:ascii="Arial" w:hAnsi="Arial" w:cs="Arial"/>
          <w:noProof/>
          <w:sz w:val="24"/>
          <w:szCs w:val="24"/>
        </w:rPr>
        <w:t xml:space="preserve"> no representa cambios menores, sino que genera el cambio estructural ya que atañe a aspectos tan relevantes como el currículo, el manejo de tiempos</w:t>
      </w:r>
      <w:r w:rsidR="00E45CF6" w:rsidRPr="006A3252">
        <w:rPr>
          <w:rFonts w:ascii="Arial" w:hAnsi="Arial" w:cs="Arial"/>
          <w:noProof/>
          <w:sz w:val="24"/>
          <w:szCs w:val="24"/>
        </w:rPr>
        <w:t xml:space="preserve"> y espacios, la </w:t>
      </w:r>
      <w:proofErr w:type="spellStart"/>
      <w:r w:rsidR="00E45CF6" w:rsidRPr="006A3252">
        <w:rPr>
          <w:rFonts w:ascii="Arial" w:hAnsi="Arial" w:cs="Arial"/>
          <w:noProof/>
          <w:sz w:val="24"/>
          <w:szCs w:val="24"/>
        </w:rPr>
        <w:t>organiació</w:t>
      </w:r>
      <w:r w:rsidRPr="006A3252">
        <w:rPr>
          <w:rFonts w:ascii="Arial" w:hAnsi="Arial" w:cs="Arial"/>
          <w:noProof/>
          <w:sz w:val="24"/>
          <w:szCs w:val="24"/>
        </w:rPr>
        <w:t>n</w:t>
      </w:r>
      <w:proofErr w:type="spellEnd"/>
      <w:r w:rsidRPr="006A3252">
        <w:rPr>
          <w:rFonts w:ascii="Arial" w:hAnsi="Arial" w:cs="Arial"/>
          <w:noProof/>
          <w:sz w:val="24"/>
          <w:szCs w:val="24"/>
        </w:rPr>
        <w:t xml:space="preserve"> interna de las instituciones educativas</w:t>
      </w:r>
      <w:r w:rsidR="00E45CF6" w:rsidRPr="006A3252">
        <w:rPr>
          <w:rFonts w:ascii="Arial" w:hAnsi="Arial" w:cs="Arial"/>
          <w:noProof/>
          <w:sz w:val="24"/>
          <w:szCs w:val="24"/>
        </w:rPr>
        <w:t xml:space="preserve"> y los roles de todos los implicados. Como se puede apreciar </w:t>
      </w:r>
      <w:r w:rsidR="00531851" w:rsidRPr="006A3252">
        <w:rPr>
          <w:rFonts w:ascii="Arial" w:hAnsi="Arial" w:cs="Arial"/>
          <w:noProof/>
          <w:sz w:val="24"/>
          <w:szCs w:val="24"/>
        </w:rPr>
        <w:t xml:space="preserve">se trata </w:t>
      </w:r>
      <w:r w:rsidR="00E45CF6" w:rsidRPr="006A3252">
        <w:rPr>
          <w:rFonts w:ascii="Arial" w:hAnsi="Arial" w:cs="Arial"/>
          <w:noProof/>
          <w:sz w:val="24"/>
          <w:szCs w:val="24"/>
        </w:rPr>
        <w:t xml:space="preserve">de todo un </w:t>
      </w:r>
      <w:r w:rsidR="00531851" w:rsidRPr="006A3252">
        <w:rPr>
          <w:rFonts w:ascii="Arial" w:hAnsi="Arial" w:cs="Arial"/>
          <w:noProof/>
          <w:sz w:val="24"/>
          <w:szCs w:val="24"/>
        </w:rPr>
        <w:t>proceso innova</w:t>
      </w:r>
      <w:r w:rsidR="00E45CF6" w:rsidRPr="006A3252">
        <w:rPr>
          <w:rFonts w:ascii="Arial" w:hAnsi="Arial" w:cs="Arial"/>
          <w:noProof/>
          <w:sz w:val="24"/>
          <w:szCs w:val="24"/>
        </w:rPr>
        <w:t>dor,  que genera seguidores y detractores</w:t>
      </w:r>
      <w:r w:rsidR="00531851" w:rsidRPr="006A3252">
        <w:rPr>
          <w:rFonts w:ascii="Arial" w:hAnsi="Arial" w:cs="Arial"/>
          <w:noProof/>
          <w:sz w:val="24"/>
          <w:szCs w:val="24"/>
        </w:rPr>
        <w:t xml:space="preserve"> en las instituciones.</w:t>
      </w:r>
    </w:p>
    <w:p w:rsidR="008B5CA0" w:rsidRPr="006A3252" w:rsidRDefault="00E45CF6"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 xml:space="preserve">Ahora el papel hegemónico de las </w:t>
      </w:r>
      <w:proofErr w:type="spellStart"/>
      <w:r w:rsidRPr="006A3252">
        <w:rPr>
          <w:rFonts w:ascii="Arial" w:hAnsi="Arial" w:cs="Arial"/>
          <w:noProof/>
          <w:sz w:val="24"/>
          <w:szCs w:val="24"/>
        </w:rPr>
        <w:t>TIC´s</w:t>
      </w:r>
      <w:proofErr w:type="spellEnd"/>
      <w:r w:rsidRPr="006A3252">
        <w:rPr>
          <w:rFonts w:ascii="Arial" w:hAnsi="Arial" w:cs="Arial"/>
          <w:noProof/>
          <w:sz w:val="24"/>
          <w:szCs w:val="24"/>
        </w:rPr>
        <w:t xml:space="preserve">, </w:t>
      </w:r>
      <w:r w:rsidR="00531851" w:rsidRPr="006A3252">
        <w:rPr>
          <w:rFonts w:ascii="Arial" w:hAnsi="Arial" w:cs="Arial"/>
          <w:noProof/>
          <w:sz w:val="24"/>
          <w:szCs w:val="24"/>
        </w:rPr>
        <w:t>en el actual</w:t>
      </w:r>
      <w:r w:rsidRPr="006A3252">
        <w:rPr>
          <w:rFonts w:ascii="Arial" w:hAnsi="Arial" w:cs="Arial"/>
          <w:noProof/>
          <w:sz w:val="24"/>
          <w:szCs w:val="24"/>
        </w:rPr>
        <w:t xml:space="preserve"> </w:t>
      </w:r>
      <w:r w:rsidR="00531851" w:rsidRPr="006A3252">
        <w:rPr>
          <w:rFonts w:ascii="Arial" w:hAnsi="Arial" w:cs="Arial"/>
          <w:noProof/>
          <w:sz w:val="24"/>
          <w:szCs w:val="24"/>
        </w:rPr>
        <w:t>contexto de la "Sociedad de la Información",</w:t>
      </w:r>
      <w:r w:rsidRPr="006A3252">
        <w:rPr>
          <w:rFonts w:ascii="Arial" w:hAnsi="Arial" w:cs="Arial"/>
          <w:noProof/>
          <w:sz w:val="24"/>
          <w:szCs w:val="24"/>
        </w:rPr>
        <w:t xml:space="preserve"> basado en la informática y la predominancia de lo audiovisual, resulta en contraposición  de </w:t>
      </w:r>
      <w:r w:rsidR="00531851" w:rsidRPr="006A3252">
        <w:rPr>
          <w:rFonts w:ascii="Arial" w:hAnsi="Arial" w:cs="Arial"/>
          <w:noProof/>
          <w:sz w:val="24"/>
          <w:szCs w:val="24"/>
        </w:rPr>
        <w:t>los</w:t>
      </w:r>
      <w:r w:rsidRPr="006A3252">
        <w:rPr>
          <w:rFonts w:ascii="Arial" w:hAnsi="Arial" w:cs="Arial"/>
          <w:noProof/>
          <w:sz w:val="24"/>
          <w:szCs w:val="24"/>
        </w:rPr>
        <w:t xml:space="preserve"> </w:t>
      </w:r>
      <w:r w:rsidR="00531851" w:rsidRPr="006A3252">
        <w:rPr>
          <w:rFonts w:ascii="Arial" w:hAnsi="Arial" w:cs="Arial"/>
          <w:noProof/>
          <w:sz w:val="24"/>
          <w:szCs w:val="24"/>
        </w:rPr>
        <w:t>objetivos tradicionales de la escuela que</w:t>
      </w:r>
      <w:r w:rsidRPr="006A3252">
        <w:rPr>
          <w:rFonts w:ascii="Arial" w:hAnsi="Arial" w:cs="Arial"/>
          <w:noProof/>
          <w:sz w:val="24"/>
          <w:szCs w:val="24"/>
        </w:rPr>
        <w:t xml:space="preserve"> </w:t>
      </w:r>
      <w:r w:rsidR="00531851" w:rsidRPr="006A3252">
        <w:rPr>
          <w:rFonts w:ascii="Arial" w:hAnsi="Arial" w:cs="Arial"/>
          <w:noProof/>
          <w:sz w:val="24"/>
          <w:szCs w:val="24"/>
        </w:rPr>
        <w:t xml:space="preserve">en su </w:t>
      </w:r>
      <w:proofErr w:type="spellStart"/>
      <w:r w:rsidR="00531851" w:rsidRPr="006A3252">
        <w:rPr>
          <w:rFonts w:ascii="Arial" w:hAnsi="Arial" w:cs="Arial"/>
          <w:noProof/>
          <w:sz w:val="24"/>
          <w:szCs w:val="24"/>
        </w:rPr>
        <w:t>momento,fue</w:t>
      </w:r>
      <w:proofErr w:type="spellEnd"/>
      <w:r w:rsidR="00531851" w:rsidRPr="006A3252">
        <w:rPr>
          <w:rFonts w:ascii="Arial" w:hAnsi="Arial" w:cs="Arial"/>
          <w:noProof/>
          <w:sz w:val="24"/>
          <w:szCs w:val="24"/>
        </w:rPr>
        <w:t xml:space="preserve"> </w:t>
      </w:r>
      <w:r w:rsidRPr="006A3252">
        <w:rPr>
          <w:rFonts w:ascii="Arial" w:hAnsi="Arial" w:cs="Arial"/>
          <w:noProof/>
          <w:sz w:val="24"/>
          <w:szCs w:val="24"/>
        </w:rPr>
        <w:t xml:space="preserve">fundamentada sobre </w:t>
      </w:r>
      <w:r w:rsidR="00531851" w:rsidRPr="006A3252">
        <w:rPr>
          <w:rFonts w:ascii="Arial" w:hAnsi="Arial" w:cs="Arial"/>
          <w:noProof/>
          <w:sz w:val="24"/>
          <w:szCs w:val="24"/>
        </w:rPr>
        <w:t>los requerimientos de otra tecnología</w:t>
      </w:r>
      <w:r w:rsidR="008B5CA0" w:rsidRPr="006A3252">
        <w:rPr>
          <w:rFonts w:ascii="Arial" w:hAnsi="Arial" w:cs="Arial"/>
          <w:noProof/>
          <w:sz w:val="24"/>
          <w:szCs w:val="24"/>
        </w:rPr>
        <w:t xml:space="preserve">, como </w:t>
      </w:r>
      <w:proofErr w:type="spellStart"/>
      <w:r w:rsidR="008B5CA0" w:rsidRPr="006A3252">
        <w:rPr>
          <w:rFonts w:ascii="Arial" w:hAnsi="Arial" w:cs="Arial"/>
          <w:noProof/>
          <w:sz w:val="24"/>
          <w:szCs w:val="24"/>
        </w:rPr>
        <w:t>lo</w:t>
      </w:r>
      <w:r w:rsidRPr="006A3252">
        <w:rPr>
          <w:rFonts w:ascii="Arial" w:hAnsi="Arial" w:cs="Arial"/>
          <w:noProof/>
          <w:sz w:val="24"/>
          <w:szCs w:val="24"/>
        </w:rPr>
        <w:t>fueron</w:t>
      </w:r>
      <w:proofErr w:type="spellEnd"/>
      <w:r w:rsidRPr="006A3252">
        <w:rPr>
          <w:rFonts w:ascii="Arial" w:hAnsi="Arial" w:cs="Arial"/>
          <w:noProof/>
          <w:sz w:val="24"/>
          <w:szCs w:val="24"/>
        </w:rPr>
        <w:t xml:space="preserve"> la imprenta</w:t>
      </w:r>
      <w:r w:rsidR="008B5CA0" w:rsidRPr="006A3252">
        <w:rPr>
          <w:rFonts w:ascii="Arial" w:hAnsi="Arial" w:cs="Arial"/>
          <w:noProof/>
          <w:sz w:val="24"/>
          <w:szCs w:val="24"/>
        </w:rPr>
        <w:t xml:space="preserve"> y bajo otro estado</w:t>
      </w:r>
      <w:r w:rsidR="00531851" w:rsidRPr="006A3252">
        <w:rPr>
          <w:rFonts w:ascii="Arial" w:hAnsi="Arial" w:cs="Arial"/>
          <w:noProof/>
          <w:sz w:val="24"/>
          <w:szCs w:val="24"/>
        </w:rPr>
        <w:t xml:space="preserve"> cultural </w:t>
      </w:r>
      <w:r w:rsidR="008B5CA0" w:rsidRPr="006A3252">
        <w:rPr>
          <w:rFonts w:ascii="Arial" w:hAnsi="Arial" w:cs="Arial"/>
          <w:noProof/>
          <w:sz w:val="24"/>
          <w:szCs w:val="24"/>
        </w:rPr>
        <w:t xml:space="preserve">denominado </w:t>
      </w:r>
      <w:r w:rsidR="00531851" w:rsidRPr="006A3252">
        <w:rPr>
          <w:rFonts w:ascii="Arial" w:hAnsi="Arial" w:cs="Arial"/>
          <w:noProof/>
          <w:sz w:val="24"/>
          <w:szCs w:val="24"/>
        </w:rPr>
        <w:t>la modernidad ilustrada</w:t>
      </w:r>
      <w:r w:rsidR="008B5CA0" w:rsidRPr="006A3252">
        <w:rPr>
          <w:rFonts w:ascii="Arial" w:hAnsi="Arial" w:cs="Arial"/>
          <w:noProof/>
          <w:sz w:val="24"/>
          <w:szCs w:val="24"/>
        </w:rPr>
        <w:t>, la cual de cuerdo a Popper citado por</w:t>
      </w:r>
      <w:r w:rsidR="00CA1BEB" w:rsidRPr="006A3252">
        <w:rPr>
          <w:rFonts w:ascii="Arial" w:hAnsi="Arial" w:cs="Arial"/>
          <w:noProof/>
          <w:sz w:val="24"/>
          <w:szCs w:val="24"/>
        </w:rPr>
        <w:t xml:space="preserve"> </w:t>
      </w:r>
      <w:sdt>
        <w:sdtPr>
          <w:rPr>
            <w:rFonts w:ascii="Arial" w:hAnsi="Arial" w:cs="Arial"/>
            <w:noProof/>
            <w:sz w:val="24"/>
            <w:szCs w:val="24"/>
          </w:rPr>
          <w:id w:val="-1715348634"/>
          <w:citation/>
        </w:sdtPr>
        <w:sdtContent>
          <w:r w:rsidR="00CA1BEB" w:rsidRPr="006A3252">
            <w:rPr>
              <w:rFonts w:ascii="Arial" w:hAnsi="Arial" w:cs="Arial"/>
              <w:noProof/>
              <w:sz w:val="24"/>
              <w:szCs w:val="24"/>
            </w:rPr>
            <w:fldChar w:fldCharType="begin"/>
          </w:r>
          <w:r w:rsidR="00CA1BEB" w:rsidRPr="006A3252">
            <w:rPr>
              <w:rFonts w:ascii="Arial" w:hAnsi="Arial" w:cs="Arial"/>
              <w:noProof/>
              <w:sz w:val="24"/>
              <w:szCs w:val="24"/>
            </w:rPr>
            <w:instrText xml:space="preserve"> CITATION Mic02 \l 9226 </w:instrText>
          </w:r>
          <w:r w:rsidR="00CA1BEB" w:rsidRPr="006A3252">
            <w:rPr>
              <w:rFonts w:ascii="Arial" w:hAnsi="Arial" w:cs="Arial"/>
              <w:noProof/>
              <w:sz w:val="24"/>
              <w:szCs w:val="24"/>
            </w:rPr>
            <w:fldChar w:fldCharType="separate"/>
          </w:r>
          <w:r w:rsidR="00CA1BEB" w:rsidRPr="006A3252">
            <w:rPr>
              <w:rFonts w:ascii="Arial" w:hAnsi="Arial" w:cs="Arial"/>
              <w:noProof/>
              <w:sz w:val="24"/>
              <w:szCs w:val="24"/>
            </w:rPr>
            <w:t>(Michelini, 2002)</w:t>
          </w:r>
          <w:r w:rsidR="00CA1BEB" w:rsidRPr="006A3252">
            <w:rPr>
              <w:rFonts w:ascii="Arial" w:hAnsi="Arial" w:cs="Arial"/>
              <w:noProof/>
              <w:sz w:val="24"/>
              <w:szCs w:val="24"/>
            </w:rPr>
            <w:fldChar w:fldCharType="end"/>
          </w:r>
        </w:sdtContent>
      </w:sdt>
      <w:r w:rsidR="008B5CA0" w:rsidRPr="006A3252">
        <w:rPr>
          <w:rFonts w:ascii="Arial" w:hAnsi="Arial" w:cs="Arial"/>
          <w:noProof/>
          <w:sz w:val="24"/>
          <w:szCs w:val="24"/>
        </w:rPr>
        <w:t>.define la Ilustración como “emancipación</w:t>
      </w:r>
    </w:p>
    <w:p w:rsidR="008B5CA0" w:rsidRPr="006A3252" w:rsidRDefault="008B5CA0" w:rsidP="00EB5805">
      <w:pPr>
        <w:shd w:val="clear" w:color="auto" w:fill="FFFFFF"/>
        <w:spacing w:after="0" w:line="240" w:lineRule="auto"/>
        <w:jc w:val="both"/>
        <w:rPr>
          <w:rFonts w:ascii="Arial" w:hAnsi="Arial" w:cs="Arial"/>
          <w:noProof/>
          <w:sz w:val="24"/>
          <w:szCs w:val="24"/>
        </w:rPr>
      </w:pPr>
      <w:proofErr w:type="gramStart"/>
      <w:r w:rsidRPr="006A3252">
        <w:rPr>
          <w:rFonts w:ascii="Arial" w:hAnsi="Arial" w:cs="Arial"/>
          <w:noProof/>
          <w:sz w:val="24"/>
          <w:szCs w:val="24"/>
        </w:rPr>
        <w:t>por</w:t>
      </w:r>
      <w:proofErr w:type="gramEnd"/>
      <w:r w:rsidRPr="006A3252">
        <w:rPr>
          <w:rFonts w:ascii="Arial" w:hAnsi="Arial" w:cs="Arial"/>
          <w:noProof/>
          <w:sz w:val="24"/>
          <w:szCs w:val="24"/>
        </w:rPr>
        <w:t xml:space="preserve"> el saber” (Popper, 1967).</w:t>
      </w:r>
    </w:p>
    <w:p w:rsidR="00FF3E50" w:rsidRPr="006A3252" w:rsidRDefault="00FF3E50" w:rsidP="00EB5805">
      <w:pPr>
        <w:shd w:val="clear" w:color="auto" w:fill="FFFFFF"/>
        <w:spacing w:after="0" w:line="240" w:lineRule="auto"/>
        <w:jc w:val="both"/>
        <w:rPr>
          <w:rFonts w:ascii="Arial" w:hAnsi="Arial" w:cs="Arial"/>
          <w:noProof/>
          <w:sz w:val="24"/>
          <w:szCs w:val="24"/>
        </w:rPr>
      </w:pPr>
    </w:p>
    <w:p w:rsidR="00FF3E50" w:rsidRPr="006A3252" w:rsidRDefault="00FF3E50"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 xml:space="preserve">Las </w:t>
      </w:r>
      <w:proofErr w:type="spellStart"/>
      <w:r w:rsidRPr="006A3252">
        <w:rPr>
          <w:rFonts w:ascii="Arial" w:hAnsi="Arial" w:cs="Arial"/>
          <w:noProof/>
          <w:sz w:val="24"/>
          <w:szCs w:val="24"/>
        </w:rPr>
        <w:t>TIC´s</w:t>
      </w:r>
      <w:proofErr w:type="spellEnd"/>
      <w:r w:rsidRPr="006A3252">
        <w:rPr>
          <w:rFonts w:ascii="Arial" w:hAnsi="Arial" w:cs="Arial"/>
          <w:noProof/>
          <w:sz w:val="24"/>
          <w:szCs w:val="24"/>
        </w:rPr>
        <w:t xml:space="preserve"> en la Educación en Bogotá</w:t>
      </w:r>
    </w:p>
    <w:p w:rsidR="0005570B" w:rsidRPr="006A3252" w:rsidRDefault="0005570B" w:rsidP="00EB5805">
      <w:pPr>
        <w:shd w:val="clear" w:color="auto" w:fill="FFFFFF"/>
        <w:spacing w:after="0" w:line="240" w:lineRule="auto"/>
        <w:jc w:val="both"/>
        <w:rPr>
          <w:rFonts w:ascii="Arial" w:hAnsi="Arial" w:cs="Arial"/>
          <w:noProof/>
          <w:sz w:val="24"/>
          <w:szCs w:val="24"/>
        </w:rPr>
      </w:pPr>
    </w:p>
    <w:p w:rsidR="0005570B" w:rsidRPr="00EB5805" w:rsidRDefault="0005570B" w:rsidP="00EB5805">
      <w:pPr>
        <w:shd w:val="clear" w:color="auto" w:fill="FFFFFF"/>
        <w:spacing w:after="0" w:line="240" w:lineRule="auto"/>
        <w:jc w:val="both"/>
        <w:rPr>
          <w:rFonts w:ascii="Arial" w:hAnsi="Arial" w:cs="Arial"/>
          <w:noProof/>
          <w:sz w:val="24"/>
          <w:szCs w:val="24"/>
        </w:rPr>
      </w:pPr>
      <w:r w:rsidRPr="006A3252">
        <w:rPr>
          <w:rFonts w:ascii="Arial" w:hAnsi="Arial" w:cs="Arial"/>
          <w:noProof/>
          <w:sz w:val="24"/>
          <w:szCs w:val="24"/>
        </w:rPr>
        <w:t xml:space="preserve">Para el caso de Bogotá </w:t>
      </w:r>
      <w:r w:rsidR="00161A17" w:rsidRPr="006A3252">
        <w:rPr>
          <w:rFonts w:ascii="Arial" w:hAnsi="Arial" w:cs="Arial"/>
          <w:noProof/>
          <w:sz w:val="24"/>
          <w:szCs w:val="24"/>
        </w:rPr>
        <w:t xml:space="preserve">en la búsqueda de la inclusión de la </w:t>
      </w:r>
      <w:proofErr w:type="spellStart"/>
      <w:r w:rsidR="00161A17" w:rsidRPr="006A3252">
        <w:rPr>
          <w:rFonts w:ascii="Arial" w:hAnsi="Arial" w:cs="Arial"/>
          <w:noProof/>
          <w:sz w:val="24"/>
          <w:szCs w:val="24"/>
        </w:rPr>
        <w:t>TIC´s</w:t>
      </w:r>
      <w:proofErr w:type="spellEnd"/>
      <w:r w:rsidR="00161A17" w:rsidRPr="006A3252">
        <w:rPr>
          <w:rFonts w:ascii="Arial" w:hAnsi="Arial" w:cs="Arial"/>
          <w:noProof/>
          <w:sz w:val="24"/>
          <w:szCs w:val="24"/>
        </w:rPr>
        <w:t xml:space="preserve">, la </w:t>
      </w:r>
      <w:r w:rsidRPr="00EB5805">
        <w:rPr>
          <w:rFonts w:ascii="Arial" w:hAnsi="Arial" w:cs="Arial"/>
          <w:noProof/>
          <w:sz w:val="24"/>
          <w:szCs w:val="24"/>
        </w:rPr>
        <w:t>totalidad de la Instituciones Educativas Distritales y las bibliotecas tienen conectividad de banda ancha, pero</w:t>
      </w:r>
      <w:r w:rsidR="00161A17" w:rsidRPr="00EB5805">
        <w:rPr>
          <w:rFonts w:ascii="Arial" w:hAnsi="Arial" w:cs="Arial"/>
          <w:noProof/>
          <w:sz w:val="24"/>
          <w:szCs w:val="24"/>
        </w:rPr>
        <w:t xml:space="preserve"> de acuerdo a como lo plantea la agenda Bogotá, el sistema muestra </w:t>
      </w:r>
      <w:r w:rsidRPr="00EB5805">
        <w:rPr>
          <w:rFonts w:ascii="Arial" w:hAnsi="Arial" w:cs="Arial"/>
          <w:noProof/>
          <w:sz w:val="24"/>
          <w:szCs w:val="24"/>
        </w:rPr>
        <w:t>subutilización</w:t>
      </w:r>
      <w:r w:rsidR="00161A17" w:rsidRPr="00EB5805">
        <w:rPr>
          <w:rFonts w:ascii="Arial" w:hAnsi="Arial" w:cs="Arial"/>
          <w:noProof/>
          <w:sz w:val="24"/>
          <w:szCs w:val="24"/>
        </w:rPr>
        <w:t xml:space="preserve">, </w:t>
      </w:r>
      <w:r w:rsidR="00FF3E50" w:rsidRPr="00EB5805">
        <w:rPr>
          <w:rFonts w:ascii="Arial" w:hAnsi="Arial" w:cs="Arial"/>
          <w:noProof/>
          <w:sz w:val="24"/>
          <w:szCs w:val="24"/>
        </w:rPr>
        <w:t xml:space="preserve">presentándose </w:t>
      </w:r>
      <w:r w:rsidR="00161A17" w:rsidRPr="00EB5805">
        <w:rPr>
          <w:rFonts w:ascii="Arial" w:hAnsi="Arial" w:cs="Arial"/>
          <w:noProof/>
          <w:sz w:val="24"/>
          <w:szCs w:val="24"/>
        </w:rPr>
        <w:t>entonces como</w:t>
      </w:r>
      <w:r w:rsidRPr="00EB5805">
        <w:rPr>
          <w:rFonts w:ascii="Arial" w:hAnsi="Arial" w:cs="Arial"/>
          <w:noProof/>
          <w:sz w:val="24"/>
          <w:szCs w:val="24"/>
        </w:rPr>
        <w:t xml:space="preserve"> reto de ciudad </w:t>
      </w:r>
      <w:r w:rsidR="00161A17" w:rsidRPr="00EB5805">
        <w:rPr>
          <w:rFonts w:ascii="Arial" w:hAnsi="Arial" w:cs="Arial"/>
          <w:noProof/>
          <w:sz w:val="24"/>
          <w:szCs w:val="24"/>
        </w:rPr>
        <w:t>el disminuir la subutilización. En lo relacionado a las Instituciones educativas Distritales</w:t>
      </w:r>
      <w:r w:rsidR="00161A17" w:rsidRPr="006A3252">
        <w:rPr>
          <w:rFonts w:ascii="Arial" w:hAnsi="Arial" w:cs="Arial"/>
          <w:noProof/>
          <w:sz w:val="24"/>
          <w:szCs w:val="24"/>
        </w:rPr>
        <w:t xml:space="preserve"> estas</w:t>
      </w:r>
      <w:r w:rsidRPr="00EB5805">
        <w:rPr>
          <w:rFonts w:ascii="Arial" w:hAnsi="Arial" w:cs="Arial"/>
          <w:noProof/>
          <w:sz w:val="24"/>
          <w:szCs w:val="24"/>
        </w:rPr>
        <w:t xml:space="preserve"> avanzan con la conectividad inalámbrica, un estudio reciente hecho por la Alta Consejería Distrital de las Tecnologías de la Administración Distrital da cuenta de que el 27% de las instituciones ya tienen disponible esta tecnología; un contraste con el 40% al que han llegado las instituciones educativas en Medellín.</w:t>
      </w:r>
    </w:p>
    <w:p w:rsidR="00807767" w:rsidRPr="006A3252" w:rsidRDefault="00807767" w:rsidP="00EB5805">
      <w:pPr>
        <w:pStyle w:val="NormalWeb"/>
        <w:shd w:val="clear" w:color="auto" w:fill="FFFFFF"/>
        <w:spacing w:before="0" w:beforeAutospacing="0" w:after="0" w:afterAutospacing="0" w:line="285" w:lineRule="atLeast"/>
        <w:jc w:val="both"/>
        <w:rPr>
          <w:rFonts w:ascii="Arial" w:eastAsiaTheme="minorHAnsi" w:hAnsi="Arial" w:cs="Arial"/>
          <w:noProof/>
          <w:lang w:eastAsia="en-US"/>
        </w:rPr>
      </w:pPr>
      <w:r w:rsidRPr="006A3252">
        <w:rPr>
          <w:rFonts w:ascii="Arial" w:eastAsiaTheme="minorHAnsi" w:hAnsi="Arial" w:cs="Arial"/>
          <w:noProof/>
          <w:lang w:eastAsia="en-US"/>
        </w:rPr>
        <w:t>Igualmente se han implementado</w:t>
      </w:r>
      <w:r w:rsidR="0005570B" w:rsidRPr="006A3252">
        <w:rPr>
          <w:rFonts w:ascii="Arial" w:eastAsiaTheme="minorHAnsi" w:hAnsi="Arial" w:cs="Arial"/>
          <w:noProof/>
          <w:lang w:eastAsia="en-US"/>
        </w:rPr>
        <w:t xml:space="preserve"> los sistemas de información en las actividades curriculares que redunda</w:t>
      </w:r>
      <w:r w:rsidRPr="006A3252">
        <w:rPr>
          <w:rFonts w:ascii="Arial" w:eastAsiaTheme="minorHAnsi" w:hAnsi="Arial" w:cs="Arial"/>
          <w:noProof/>
          <w:lang w:eastAsia="en-US"/>
        </w:rPr>
        <w:t>n</w:t>
      </w:r>
      <w:r w:rsidR="0005570B" w:rsidRPr="006A3252">
        <w:rPr>
          <w:rFonts w:ascii="Arial" w:eastAsiaTheme="minorHAnsi" w:hAnsi="Arial" w:cs="Arial"/>
          <w:noProof/>
          <w:lang w:eastAsia="en-US"/>
        </w:rPr>
        <w:t xml:space="preserve"> en el rendimiento académico escolar, además </w:t>
      </w:r>
      <w:r w:rsidRPr="006A3252">
        <w:rPr>
          <w:rFonts w:ascii="Arial" w:eastAsiaTheme="minorHAnsi" w:hAnsi="Arial" w:cs="Arial"/>
          <w:noProof/>
          <w:lang w:eastAsia="en-US"/>
        </w:rPr>
        <w:t xml:space="preserve">la existencia de la </w:t>
      </w:r>
      <w:r w:rsidR="0005570B" w:rsidRPr="006A3252">
        <w:rPr>
          <w:rFonts w:ascii="Arial" w:eastAsiaTheme="minorHAnsi" w:hAnsi="Arial" w:cs="Arial"/>
          <w:noProof/>
          <w:lang w:eastAsia="en-US"/>
        </w:rPr>
        <w:t>infraestructura en las IED permite que se</w:t>
      </w:r>
      <w:r w:rsidRPr="006A3252">
        <w:rPr>
          <w:rFonts w:ascii="Arial" w:eastAsiaTheme="minorHAnsi" w:hAnsi="Arial" w:cs="Arial"/>
          <w:noProof/>
          <w:lang w:eastAsia="en-US"/>
        </w:rPr>
        <w:t xml:space="preserve"> incremente el acceso a las redes sociales, con el consecuente impulso</w:t>
      </w:r>
      <w:r w:rsidR="0005570B" w:rsidRPr="006A3252">
        <w:rPr>
          <w:rFonts w:ascii="Arial" w:eastAsiaTheme="minorHAnsi" w:hAnsi="Arial" w:cs="Arial"/>
          <w:noProof/>
          <w:lang w:eastAsia="en-US"/>
        </w:rPr>
        <w:t xml:space="preserve"> </w:t>
      </w:r>
      <w:r w:rsidRPr="006A3252">
        <w:rPr>
          <w:rFonts w:ascii="Arial" w:eastAsiaTheme="minorHAnsi" w:hAnsi="Arial" w:cs="Arial"/>
          <w:noProof/>
          <w:lang w:eastAsia="en-US"/>
        </w:rPr>
        <w:t>a los debates,</w:t>
      </w:r>
      <w:r w:rsidR="0005570B" w:rsidRPr="006A3252">
        <w:rPr>
          <w:rFonts w:ascii="Arial" w:eastAsiaTheme="minorHAnsi" w:hAnsi="Arial" w:cs="Arial"/>
          <w:noProof/>
          <w:lang w:eastAsia="en-US"/>
        </w:rPr>
        <w:t xml:space="preserve"> foros, campañas e</w:t>
      </w:r>
      <w:r w:rsidRPr="006A3252">
        <w:rPr>
          <w:rFonts w:ascii="Arial" w:eastAsiaTheme="minorHAnsi" w:hAnsi="Arial" w:cs="Arial"/>
          <w:noProof/>
          <w:lang w:eastAsia="en-US"/>
        </w:rPr>
        <w:t>ducativas, recursos pedagógicos. Adicionalmente los</w:t>
      </w:r>
      <w:r w:rsidR="0005570B" w:rsidRPr="006A3252">
        <w:rPr>
          <w:rFonts w:ascii="Arial" w:eastAsiaTheme="minorHAnsi" w:hAnsi="Arial" w:cs="Arial"/>
          <w:noProof/>
          <w:lang w:eastAsia="en-US"/>
        </w:rPr>
        <w:t xml:space="preserve"> mecanismos de matrículas e inscripciones </w:t>
      </w:r>
      <w:r w:rsidRPr="006A3252">
        <w:rPr>
          <w:rFonts w:ascii="Arial" w:eastAsiaTheme="minorHAnsi" w:hAnsi="Arial" w:cs="Arial"/>
          <w:noProof/>
          <w:lang w:eastAsia="en-US"/>
        </w:rPr>
        <w:t xml:space="preserve">por internet </w:t>
      </w:r>
      <w:r w:rsidR="0005570B" w:rsidRPr="006A3252">
        <w:rPr>
          <w:rFonts w:ascii="Arial" w:eastAsiaTheme="minorHAnsi" w:hAnsi="Arial" w:cs="Arial"/>
          <w:noProof/>
          <w:lang w:eastAsia="en-US"/>
        </w:rPr>
        <w:t xml:space="preserve">facilitan </w:t>
      </w:r>
      <w:r w:rsidRPr="006A3252">
        <w:rPr>
          <w:rFonts w:ascii="Arial" w:eastAsiaTheme="minorHAnsi" w:hAnsi="Arial" w:cs="Arial"/>
          <w:noProof/>
          <w:lang w:eastAsia="en-US"/>
        </w:rPr>
        <w:t>y motivan el ingreso</w:t>
      </w:r>
      <w:r w:rsidR="0005570B" w:rsidRPr="006A3252">
        <w:rPr>
          <w:rFonts w:ascii="Arial" w:eastAsiaTheme="minorHAnsi" w:hAnsi="Arial" w:cs="Arial"/>
          <w:noProof/>
          <w:lang w:eastAsia="en-US"/>
        </w:rPr>
        <w:t xml:space="preserve"> de </w:t>
      </w:r>
      <w:r w:rsidRPr="006A3252">
        <w:rPr>
          <w:rFonts w:ascii="Arial" w:eastAsiaTheme="minorHAnsi" w:hAnsi="Arial" w:cs="Arial"/>
          <w:noProof/>
          <w:lang w:eastAsia="en-US"/>
        </w:rPr>
        <w:t xml:space="preserve">la </w:t>
      </w:r>
      <w:r w:rsidR="002A7731" w:rsidRPr="006A3252">
        <w:rPr>
          <w:rFonts w:ascii="Arial" w:eastAsiaTheme="minorHAnsi" w:hAnsi="Arial" w:cs="Arial"/>
          <w:noProof/>
          <w:lang w:eastAsia="en-US"/>
        </w:rPr>
        <w:t>comunidad</w:t>
      </w:r>
      <w:r w:rsidRPr="006A3252">
        <w:rPr>
          <w:rFonts w:ascii="Arial" w:eastAsiaTheme="minorHAnsi" w:hAnsi="Arial" w:cs="Arial"/>
          <w:noProof/>
          <w:lang w:eastAsia="en-US"/>
        </w:rPr>
        <w:t xml:space="preserve"> educativa al uso de la </w:t>
      </w:r>
      <w:r w:rsidR="0005570B" w:rsidRPr="006A3252">
        <w:rPr>
          <w:rFonts w:ascii="Arial" w:eastAsiaTheme="minorHAnsi" w:hAnsi="Arial" w:cs="Arial"/>
          <w:noProof/>
          <w:lang w:eastAsia="en-US"/>
        </w:rPr>
        <w:t>tecnología</w:t>
      </w:r>
      <w:r w:rsidRPr="006A3252">
        <w:rPr>
          <w:rFonts w:ascii="Arial" w:eastAsiaTheme="minorHAnsi" w:hAnsi="Arial" w:cs="Arial"/>
          <w:noProof/>
          <w:lang w:eastAsia="en-US"/>
        </w:rPr>
        <w:t>.</w:t>
      </w:r>
    </w:p>
    <w:p w:rsidR="0005570B" w:rsidRPr="006A3252" w:rsidRDefault="00807767" w:rsidP="00EB5805">
      <w:pPr>
        <w:pStyle w:val="NormalWeb"/>
        <w:shd w:val="clear" w:color="auto" w:fill="FFFFFF"/>
        <w:spacing w:before="0" w:beforeAutospacing="0" w:after="0" w:afterAutospacing="0" w:line="285" w:lineRule="atLeast"/>
        <w:jc w:val="both"/>
        <w:rPr>
          <w:rFonts w:ascii="Arial" w:eastAsiaTheme="minorHAnsi" w:hAnsi="Arial" w:cs="Arial"/>
          <w:noProof/>
          <w:lang w:eastAsia="en-US"/>
        </w:rPr>
      </w:pPr>
      <w:r w:rsidRPr="006A3252">
        <w:rPr>
          <w:rFonts w:ascii="Arial" w:eastAsiaTheme="minorHAnsi" w:hAnsi="Arial" w:cs="Arial"/>
          <w:noProof/>
          <w:lang w:eastAsia="en-US"/>
        </w:rPr>
        <w:t>Si bien las estrategias de inclusión resultan claras y arrojan sus frutos, faltando aún el que las herramientas sean utilizadas con mayor profusión, se presenta una</w:t>
      </w:r>
      <w:r w:rsidR="0005570B" w:rsidRPr="006A3252">
        <w:rPr>
          <w:rFonts w:ascii="Arial" w:eastAsiaTheme="minorHAnsi" w:hAnsi="Arial" w:cs="Arial"/>
          <w:noProof/>
          <w:lang w:eastAsia="en-US"/>
        </w:rPr>
        <w:t xml:space="preserve"> problemática adicional, </w:t>
      </w:r>
      <w:r w:rsidRPr="006A3252">
        <w:rPr>
          <w:rFonts w:ascii="Arial" w:eastAsiaTheme="minorHAnsi" w:hAnsi="Arial" w:cs="Arial"/>
          <w:noProof/>
          <w:lang w:eastAsia="en-US"/>
        </w:rPr>
        <w:t xml:space="preserve">relacionada con el software que </w:t>
      </w:r>
      <w:r w:rsidR="0005570B" w:rsidRPr="006A3252">
        <w:rPr>
          <w:rFonts w:ascii="Arial" w:eastAsiaTheme="minorHAnsi" w:hAnsi="Arial" w:cs="Arial"/>
          <w:noProof/>
          <w:lang w:eastAsia="en-US"/>
        </w:rPr>
        <w:t xml:space="preserve">el distrito </w:t>
      </w:r>
      <w:r w:rsidRPr="006A3252">
        <w:rPr>
          <w:rFonts w:ascii="Arial" w:eastAsiaTheme="minorHAnsi" w:hAnsi="Arial" w:cs="Arial"/>
          <w:noProof/>
          <w:lang w:eastAsia="en-US"/>
        </w:rPr>
        <w:t>tiene</w:t>
      </w:r>
      <w:r w:rsidR="0005570B" w:rsidRPr="006A3252">
        <w:rPr>
          <w:rFonts w:ascii="Arial" w:eastAsiaTheme="minorHAnsi" w:hAnsi="Arial" w:cs="Arial"/>
          <w:noProof/>
          <w:lang w:eastAsia="en-US"/>
        </w:rPr>
        <w:t xml:space="preserve"> instalado en cerca de 35.000 </w:t>
      </w:r>
      <w:r w:rsidR="000B71D2" w:rsidRPr="006A3252">
        <w:rPr>
          <w:rFonts w:ascii="Arial" w:eastAsiaTheme="minorHAnsi" w:hAnsi="Arial" w:cs="Arial"/>
          <w:noProof/>
          <w:lang w:eastAsia="en-US"/>
        </w:rPr>
        <w:t xml:space="preserve">equipos dispuestos en </w:t>
      </w:r>
      <w:r w:rsidR="0005570B" w:rsidRPr="006A3252">
        <w:rPr>
          <w:rFonts w:ascii="Arial" w:eastAsiaTheme="minorHAnsi" w:hAnsi="Arial" w:cs="Arial"/>
          <w:noProof/>
          <w:lang w:eastAsia="en-US"/>
        </w:rPr>
        <w:t xml:space="preserve">los colegios, que </w:t>
      </w:r>
      <w:r w:rsidR="000B71D2" w:rsidRPr="006A3252">
        <w:rPr>
          <w:rFonts w:ascii="Arial" w:eastAsiaTheme="minorHAnsi" w:hAnsi="Arial" w:cs="Arial"/>
          <w:noProof/>
          <w:lang w:eastAsia="en-US"/>
        </w:rPr>
        <w:t>demandan</w:t>
      </w:r>
      <w:r w:rsidR="0005570B" w:rsidRPr="006A3252">
        <w:rPr>
          <w:rFonts w:ascii="Arial" w:eastAsiaTheme="minorHAnsi" w:hAnsi="Arial" w:cs="Arial"/>
          <w:noProof/>
          <w:lang w:eastAsia="en-US"/>
        </w:rPr>
        <w:t xml:space="preserve"> mantenimiento, actualización y licenciamiento</w:t>
      </w:r>
      <w:r w:rsidR="000B71D2" w:rsidRPr="006A3252">
        <w:rPr>
          <w:rFonts w:ascii="Arial" w:eastAsiaTheme="minorHAnsi" w:hAnsi="Arial" w:cs="Arial"/>
          <w:noProof/>
          <w:lang w:eastAsia="en-US"/>
        </w:rPr>
        <w:t xml:space="preserve">, al no ser de uso libre,  le llega a costar al </w:t>
      </w:r>
      <w:r w:rsidR="0005570B" w:rsidRPr="006A3252">
        <w:rPr>
          <w:rFonts w:ascii="Arial" w:eastAsiaTheme="minorHAnsi" w:hAnsi="Arial" w:cs="Arial"/>
          <w:noProof/>
          <w:lang w:eastAsia="en-US"/>
        </w:rPr>
        <w:t>Distrit</w:t>
      </w:r>
      <w:r w:rsidR="000B71D2" w:rsidRPr="006A3252">
        <w:rPr>
          <w:rFonts w:ascii="Arial" w:eastAsiaTheme="minorHAnsi" w:hAnsi="Arial" w:cs="Arial"/>
          <w:noProof/>
          <w:lang w:eastAsia="en-US"/>
        </w:rPr>
        <w:t>o</w:t>
      </w:r>
      <w:r w:rsidR="0005570B" w:rsidRPr="006A3252">
        <w:rPr>
          <w:rFonts w:ascii="Arial" w:eastAsiaTheme="minorHAnsi" w:hAnsi="Arial" w:cs="Arial"/>
          <w:noProof/>
          <w:lang w:eastAsia="en-US"/>
        </w:rPr>
        <w:t xml:space="preserve"> unos 4.9 millones de dólares, </w:t>
      </w:r>
      <w:r w:rsidR="000B71D2" w:rsidRPr="006A3252">
        <w:rPr>
          <w:rFonts w:ascii="Arial" w:eastAsiaTheme="minorHAnsi" w:hAnsi="Arial" w:cs="Arial"/>
          <w:noProof/>
          <w:lang w:eastAsia="en-US"/>
        </w:rPr>
        <w:t xml:space="preserve">motivo por el cual según la alta consejería para la </w:t>
      </w:r>
      <w:proofErr w:type="spellStart"/>
      <w:r w:rsidR="000B71D2" w:rsidRPr="006A3252">
        <w:rPr>
          <w:rFonts w:ascii="Arial" w:eastAsiaTheme="minorHAnsi" w:hAnsi="Arial" w:cs="Arial"/>
          <w:noProof/>
          <w:lang w:eastAsia="en-US"/>
        </w:rPr>
        <w:t>TIC´s</w:t>
      </w:r>
      <w:proofErr w:type="spellEnd"/>
      <w:r w:rsidR="000B71D2" w:rsidRPr="006A3252">
        <w:rPr>
          <w:rFonts w:ascii="Arial" w:eastAsiaTheme="minorHAnsi" w:hAnsi="Arial" w:cs="Arial"/>
          <w:noProof/>
          <w:lang w:eastAsia="en-US"/>
        </w:rPr>
        <w:t xml:space="preserve"> en Bogotá, la política de software libre es uno de los vectores principales del programa de TIC del gobierno actual, orientada a migrar a software libre las aplicaciones del Distrito de ofimática, gestión documental, correo electrónico y páginas web, entre otras y su traslado hacia plataformas compartidas "en la nube", lo que contribuye a la racionalización del gasto público y lograr </w:t>
      </w:r>
      <w:r w:rsidR="000B71D2" w:rsidRPr="006A3252">
        <w:rPr>
          <w:rFonts w:ascii="Arial" w:eastAsiaTheme="minorHAnsi" w:hAnsi="Arial" w:cs="Arial"/>
          <w:noProof/>
          <w:lang w:eastAsia="en-US"/>
        </w:rPr>
        <w:lastRenderedPageBreak/>
        <w:t xml:space="preserve">economías de escala, permitiendo invertir más recursos en lo social, permitiendo además invertir en </w:t>
      </w:r>
      <w:r w:rsidR="0005570B" w:rsidRPr="006A3252">
        <w:rPr>
          <w:rFonts w:ascii="Arial" w:eastAsiaTheme="minorHAnsi" w:hAnsi="Arial" w:cs="Arial"/>
          <w:noProof/>
          <w:lang w:eastAsia="en-US"/>
        </w:rPr>
        <w:t xml:space="preserve">otros proyectos </w:t>
      </w:r>
      <w:r w:rsidR="000B71D2" w:rsidRPr="006A3252">
        <w:rPr>
          <w:rFonts w:ascii="Arial" w:eastAsiaTheme="minorHAnsi" w:hAnsi="Arial" w:cs="Arial"/>
          <w:noProof/>
          <w:lang w:eastAsia="en-US"/>
        </w:rPr>
        <w:t>dirigidos a</w:t>
      </w:r>
      <w:r w:rsidR="0005570B" w:rsidRPr="006A3252">
        <w:rPr>
          <w:rFonts w:ascii="Arial" w:eastAsiaTheme="minorHAnsi" w:hAnsi="Arial" w:cs="Arial"/>
          <w:noProof/>
          <w:lang w:eastAsia="en-US"/>
        </w:rPr>
        <w:t xml:space="preserve"> cer</w:t>
      </w:r>
      <w:r w:rsidR="000B71D2" w:rsidRPr="006A3252">
        <w:rPr>
          <w:rFonts w:ascii="Arial" w:eastAsiaTheme="minorHAnsi" w:hAnsi="Arial" w:cs="Arial"/>
          <w:noProof/>
          <w:lang w:eastAsia="en-US"/>
        </w:rPr>
        <w:t>rar la brecha digital en la</w:t>
      </w:r>
      <w:r w:rsidR="0005570B" w:rsidRPr="006A3252">
        <w:rPr>
          <w:rFonts w:ascii="Arial" w:eastAsiaTheme="minorHAnsi" w:hAnsi="Arial" w:cs="Arial"/>
          <w:noProof/>
          <w:lang w:eastAsia="en-US"/>
        </w:rPr>
        <w:t xml:space="preserve"> ciudad.</w:t>
      </w:r>
    </w:p>
    <w:p w:rsidR="00F202F9" w:rsidRPr="00EB5805" w:rsidRDefault="00F202F9" w:rsidP="00EB5805">
      <w:pPr>
        <w:jc w:val="both"/>
        <w:rPr>
          <w:rFonts w:ascii="Arial" w:hAnsi="Arial" w:cs="Arial"/>
          <w:noProof/>
          <w:sz w:val="24"/>
          <w:szCs w:val="24"/>
        </w:rPr>
      </w:pPr>
    </w:p>
    <w:p w:rsidR="005C3E48" w:rsidRPr="006A3252" w:rsidRDefault="005C3E48" w:rsidP="00EB5805">
      <w:pPr>
        <w:jc w:val="both"/>
        <w:rPr>
          <w:rFonts w:ascii="Arial" w:hAnsi="Arial" w:cs="Arial"/>
          <w:noProof/>
          <w:sz w:val="24"/>
          <w:szCs w:val="24"/>
        </w:rPr>
      </w:pPr>
      <w:r w:rsidRPr="006A3252">
        <w:rPr>
          <w:rFonts w:ascii="Arial" w:hAnsi="Arial" w:cs="Arial"/>
          <w:noProof/>
          <w:sz w:val="24"/>
          <w:szCs w:val="24"/>
        </w:rPr>
        <w:t xml:space="preserve">Las </w:t>
      </w:r>
      <w:proofErr w:type="spellStart"/>
      <w:r w:rsidRPr="006A3252">
        <w:rPr>
          <w:rFonts w:ascii="Arial" w:hAnsi="Arial" w:cs="Arial"/>
          <w:noProof/>
          <w:sz w:val="24"/>
          <w:szCs w:val="24"/>
        </w:rPr>
        <w:t>TIC´s</w:t>
      </w:r>
      <w:proofErr w:type="spellEnd"/>
      <w:r w:rsidRPr="006A3252">
        <w:rPr>
          <w:rFonts w:ascii="Arial" w:hAnsi="Arial" w:cs="Arial"/>
          <w:noProof/>
          <w:sz w:val="24"/>
          <w:szCs w:val="24"/>
        </w:rPr>
        <w:t xml:space="preserve"> en la Enseñanza</w:t>
      </w:r>
    </w:p>
    <w:p w:rsidR="00FF3E50" w:rsidRPr="00EB5805" w:rsidRDefault="005C3E48" w:rsidP="00EB5805">
      <w:pPr>
        <w:jc w:val="both"/>
        <w:rPr>
          <w:rFonts w:ascii="Arial" w:hAnsi="Arial" w:cs="Arial"/>
          <w:noProof/>
          <w:sz w:val="24"/>
          <w:szCs w:val="24"/>
        </w:rPr>
      </w:pPr>
      <w:r w:rsidRPr="00EB5805">
        <w:rPr>
          <w:rFonts w:ascii="Arial" w:hAnsi="Arial" w:cs="Arial"/>
          <w:noProof/>
          <w:sz w:val="24"/>
          <w:szCs w:val="24"/>
        </w:rPr>
        <w:t>El uso de l</w:t>
      </w:r>
      <w:r w:rsidR="00FF3E50" w:rsidRPr="00EB5805">
        <w:rPr>
          <w:rFonts w:ascii="Arial" w:hAnsi="Arial" w:cs="Arial"/>
          <w:noProof/>
          <w:sz w:val="24"/>
          <w:szCs w:val="24"/>
        </w:rPr>
        <w:t>as TIC en la Enseñanza</w:t>
      </w:r>
      <w:r w:rsidRPr="00EB5805">
        <w:rPr>
          <w:rFonts w:ascii="Arial" w:hAnsi="Arial" w:cs="Arial"/>
          <w:noProof/>
          <w:sz w:val="24"/>
          <w:szCs w:val="24"/>
        </w:rPr>
        <w:t>, ha</w:t>
      </w:r>
      <w:r w:rsidR="00FF3E50" w:rsidRPr="00EB5805">
        <w:rPr>
          <w:rFonts w:ascii="Arial" w:hAnsi="Arial" w:cs="Arial"/>
          <w:noProof/>
          <w:sz w:val="24"/>
          <w:szCs w:val="24"/>
        </w:rPr>
        <w:t xml:space="preserve"> planteado </w:t>
      </w:r>
      <w:r w:rsidRPr="00EB5805">
        <w:rPr>
          <w:rFonts w:ascii="Arial" w:hAnsi="Arial" w:cs="Arial"/>
          <w:noProof/>
          <w:sz w:val="24"/>
          <w:szCs w:val="24"/>
        </w:rPr>
        <w:t xml:space="preserve">cambios profundos en </w:t>
      </w:r>
      <w:r w:rsidR="00FF3E50" w:rsidRPr="00EB5805">
        <w:rPr>
          <w:rFonts w:ascii="Arial" w:hAnsi="Arial" w:cs="Arial"/>
          <w:noProof/>
          <w:sz w:val="24"/>
          <w:szCs w:val="24"/>
        </w:rPr>
        <w:t xml:space="preserve">la Educación en general y las estrategias de enseñanza en particular, a medida que se han incorporado nuevas herramientas tecnológicas. Estas nuevas herramientas han sido denominadas “nuevas tecnologías”, buscando con ello el diferenciar las herramientas digitales y virtuales, de las herramientas tradicionalmente utilizadas como lo han sido el tablero, el retroproyector el proyector de filminas, entre otros que han apoyado la enseñanza desde años atrás </w:t>
      </w:r>
    </w:p>
    <w:p w:rsidR="00FF3E50" w:rsidRPr="00EB5805" w:rsidRDefault="00FF3E50" w:rsidP="00EB5805">
      <w:pPr>
        <w:jc w:val="both"/>
        <w:rPr>
          <w:rFonts w:ascii="Arial" w:hAnsi="Arial" w:cs="Arial"/>
          <w:noProof/>
          <w:sz w:val="24"/>
          <w:szCs w:val="24"/>
        </w:rPr>
      </w:pPr>
      <w:r w:rsidRPr="00EB5805">
        <w:rPr>
          <w:rFonts w:ascii="Arial" w:hAnsi="Arial" w:cs="Arial"/>
          <w:noProof/>
          <w:sz w:val="24"/>
          <w:szCs w:val="24"/>
        </w:rPr>
        <w:t>Otro elemento que diferencia importantemente las herramientas tradicionales de las nuevas tecnologías, es la presencia implícita en las segundas de permitir el acceso, transferencia y análisis de información a altas tasas de velocidad, permitiéndose además que los participantes en la enseñanza tengan interacción entre sí</w:t>
      </w:r>
    </w:p>
    <w:p w:rsidR="00FF3E50" w:rsidRPr="00EB5805" w:rsidRDefault="00932BCA" w:rsidP="00EB5805">
      <w:pPr>
        <w:jc w:val="both"/>
        <w:rPr>
          <w:rFonts w:ascii="Arial" w:hAnsi="Arial" w:cs="Arial"/>
          <w:noProof/>
          <w:sz w:val="24"/>
          <w:szCs w:val="24"/>
        </w:rPr>
      </w:pPr>
      <w:r w:rsidRPr="00EB5805">
        <w:rPr>
          <w:rFonts w:ascii="Arial" w:hAnsi="Arial" w:cs="Arial"/>
          <w:noProof/>
          <w:sz w:val="24"/>
          <w:szCs w:val="24"/>
        </w:rPr>
        <w:t>Ruiz, A. (2001), citado por</w:t>
      </w:r>
      <w:r w:rsidR="00CA1BEB">
        <w:rPr>
          <w:rFonts w:ascii="Arial" w:hAnsi="Arial" w:cs="Arial"/>
          <w:noProof/>
          <w:sz w:val="24"/>
          <w:szCs w:val="24"/>
        </w:rPr>
        <w:t xml:space="preserve"> </w:t>
      </w:r>
      <w:sdt>
        <w:sdtPr>
          <w:rPr>
            <w:rFonts w:ascii="Arial" w:hAnsi="Arial" w:cs="Arial"/>
            <w:noProof/>
            <w:sz w:val="24"/>
            <w:szCs w:val="24"/>
          </w:rPr>
          <w:id w:val="-1104961421"/>
          <w:citation/>
        </w:sdtPr>
        <w:sdtContent>
          <w:r w:rsidR="00CA1BEB">
            <w:rPr>
              <w:rFonts w:ascii="Arial" w:hAnsi="Arial" w:cs="Arial"/>
              <w:noProof/>
              <w:sz w:val="24"/>
              <w:szCs w:val="24"/>
            </w:rPr>
            <w:fldChar w:fldCharType="begin"/>
          </w:r>
          <w:r w:rsidR="00CA1BEB">
            <w:rPr>
              <w:rFonts w:ascii="Arial" w:hAnsi="Arial" w:cs="Arial"/>
              <w:noProof/>
              <w:sz w:val="24"/>
              <w:szCs w:val="24"/>
            </w:rPr>
            <w:instrText xml:space="preserve"> CITATION Ana11 \l 9226 </w:instrText>
          </w:r>
          <w:r w:rsidR="00CA1BEB">
            <w:rPr>
              <w:rFonts w:ascii="Arial" w:hAnsi="Arial" w:cs="Arial"/>
              <w:noProof/>
              <w:sz w:val="24"/>
              <w:szCs w:val="24"/>
            </w:rPr>
            <w:fldChar w:fldCharType="separate"/>
          </w:r>
          <w:r w:rsidR="00CA1BEB" w:rsidRPr="00CA1BEB">
            <w:rPr>
              <w:rFonts w:ascii="Arial" w:hAnsi="Arial" w:cs="Arial"/>
              <w:noProof/>
              <w:sz w:val="24"/>
              <w:szCs w:val="24"/>
            </w:rPr>
            <w:t>(Echeverría Saenz, 2011)</w:t>
          </w:r>
          <w:r w:rsidR="00CA1BEB">
            <w:rPr>
              <w:rFonts w:ascii="Arial" w:hAnsi="Arial" w:cs="Arial"/>
              <w:noProof/>
              <w:sz w:val="24"/>
              <w:szCs w:val="24"/>
            </w:rPr>
            <w:fldChar w:fldCharType="end"/>
          </w:r>
        </w:sdtContent>
      </w:sdt>
      <w:r w:rsidRPr="00EB5805">
        <w:rPr>
          <w:rFonts w:ascii="Arial" w:hAnsi="Arial" w:cs="Arial"/>
          <w:noProof/>
          <w:sz w:val="24"/>
          <w:szCs w:val="24"/>
        </w:rPr>
        <w:t xml:space="preserve">, </w:t>
      </w:r>
      <w:r w:rsidR="00FF3E50" w:rsidRPr="00EB5805">
        <w:rPr>
          <w:rFonts w:ascii="Arial" w:hAnsi="Arial" w:cs="Arial"/>
          <w:noProof/>
          <w:sz w:val="24"/>
          <w:szCs w:val="24"/>
        </w:rPr>
        <w:t xml:space="preserve">comenta: </w:t>
      </w:r>
      <w:r w:rsidR="00CA1BEB">
        <w:rPr>
          <w:rFonts w:ascii="Arial" w:hAnsi="Arial" w:cs="Arial"/>
          <w:noProof/>
          <w:sz w:val="24"/>
          <w:szCs w:val="24"/>
        </w:rPr>
        <w:t>que c</w:t>
      </w:r>
      <w:r w:rsidR="00FF3E50" w:rsidRPr="00EB5805">
        <w:rPr>
          <w:rFonts w:ascii="Arial" w:hAnsi="Arial" w:cs="Arial"/>
          <w:noProof/>
          <w:sz w:val="24"/>
          <w:szCs w:val="24"/>
        </w:rPr>
        <w:t>onforme avanza el conocimiento, a la vez que se expanden las especializaciones se multiplican las interrelaciones en los diferentes campos del saber. Esto se manifiesta, de una manera especial, en el mismo proceso tecnológico; no solo convergencia de ciencias y tecnologías, sino, en particular, entre diferentes tecnologías que se refuerzan mutuamente (informática y electrónica, materiales y electrónica, telecomunicaciones e informática, tecnología de satélites y comunicación, electrónica y biotecnología, etc.) Por eso podemos prever mayores niveles de interacción entre diferentes campos del conocimiento (teórico y aplicado) repetimos, una reformulación de las disciplinas clásicas de los últimos siglos (p. 93)</w:t>
      </w:r>
    </w:p>
    <w:p w:rsidR="00932BCA" w:rsidRPr="00EB5805" w:rsidRDefault="00932BCA" w:rsidP="00EB5805">
      <w:pPr>
        <w:jc w:val="both"/>
        <w:rPr>
          <w:rFonts w:ascii="Arial" w:hAnsi="Arial" w:cs="Arial"/>
          <w:noProof/>
          <w:sz w:val="24"/>
          <w:szCs w:val="24"/>
        </w:rPr>
      </w:pPr>
      <w:r w:rsidRPr="00EB5805">
        <w:rPr>
          <w:rFonts w:ascii="Arial" w:hAnsi="Arial" w:cs="Arial"/>
          <w:noProof/>
          <w:sz w:val="24"/>
          <w:szCs w:val="24"/>
        </w:rPr>
        <w:t>La enseñanza de las nuevas tecnologías demanda entonces herramientas diferentes a las clásicamente utilizadas en el salón de clases, planteándose actualmente la enseñanza por fuera de las mismas aulas.</w:t>
      </w:r>
    </w:p>
    <w:p w:rsidR="00372ED4" w:rsidRPr="00EB5805" w:rsidRDefault="00372ED4" w:rsidP="00EB5805">
      <w:pPr>
        <w:jc w:val="both"/>
        <w:rPr>
          <w:rFonts w:ascii="Arial" w:hAnsi="Arial" w:cs="Arial"/>
          <w:noProof/>
          <w:sz w:val="24"/>
          <w:szCs w:val="24"/>
        </w:rPr>
      </w:pPr>
      <w:r w:rsidRPr="00EB5805">
        <w:rPr>
          <w:rFonts w:ascii="Arial" w:hAnsi="Arial" w:cs="Arial"/>
          <w:noProof/>
          <w:sz w:val="24"/>
          <w:szCs w:val="24"/>
        </w:rPr>
        <w:t xml:space="preserve">Al respecto Opina </w:t>
      </w:r>
      <w:proofErr w:type="spellStart"/>
      <w:r w:rsidRPr="00EB5805">
        <w:rPr>
          <w:rFonts w:ascii="Arial" w:hAnsi="Arial" w:cs="Arial"/>
          <w:noProof/>
          <w:sz w:val="24"/>
          <w:szCs w:val="24"/>
        </w:rPr>
        <w:t>Jofré</w:t>
      </w:r>
      <w:proofErr w:type="spellEnd"/>
      <w:r w:rsidRPr="00EB5805">
        <w:rPr>
          <w:rFonts w:ascii="Arial" w:hAnsi="Arial" w:cs="Arial"/>
          <w:noProof/>
          <w:sz w:val="24"/>
          <w:szCs w:val="24"/>
        </w:rPr>
        <w:t xml:space="preserve"> </w:t>
      </w:r>
      <w:proofErr w:type="spellStart"/>
      <w:r w:rsidRPr="00EB5805">
        <w:rPr>
          <w:rFonts w:ascii="Arial" w:hAnsi="Arial" w:cs="Arial"/>
          <w:noProof/>
          <w:sz w:val="24"/>
          <w:szCs w:val="24"/>
        </w:rPr>
        <w:t>Vartanián</w:t>
      </w:r>
      <w:proofErr w:type="spellEnd"/>
      <w:r w:rsidRPr="00EB5805">
        <w:rPr>
          <w:rFonts w:ascii="Arial" w:hAnsi="Arial" w:cs="Arial"/>
          <w:noProof/>
          <w:sz w:val="24"/>
          <w:szCs w:val="24"/>
        </w:rPr>
        <w:t xml:space="preserve"> (1998)</w:t>
      </w:r>
      <w:r w:rsidR="00CA1BEB">
        <w:rPr>
          <w:rFonts w:ascii="Arial" w:hAnsi="Arial" w:cs="Arial"/>
          <w:noProof/>
          <w:sz w:val="24"/>
          <w:szCs w:val="24"/>
        </w:rPr>
        <w:t xml:space="preserve">, citado por </w:t>
      </w:r>
      <w:sdt>
        <w:sdtPr>
          <w:rPr>
            <w:rFonts w:ascii="Arial" w:hAnsi="Arial" w:cs="Arial"/>
            <w:noProof/>
            <w:sz w:val="24"/>
            <w:szCs w:val="24"/>
          </w:rPr>
          <w:id w:val="-1303227954"/>
          <w:citation/>
        </w:sdtPr>
        <w:sdtContent>
          <w:r w:rsidR="00CA1BEB">
            <w:rPr>
              <w:rFonts w:ascii="Arial" w:hAnsi="Arial" w:cs="Arial"/>
              <w:noProof/>
              <w:sz w:val="24"/>
              <w:szCs w:val="24"/>
            </w:rPr>
            <w:fldChar w:fldCharType="begin"/>
          </w:r>
          <w:r w:rsidR="00CA1BEB">
            <w:rPr>
              <w:rFonts w:ascii="Arial" w:hAnsi="Arial" w:cs="Arial"/>
              <w:noProof/>
              <w:sz w:val="24"/>
              <w:szCs w:val="24"/>
            </w:rPr>
            <w:instrText xml:space="preserve"> CITATION Ana11 \l 9226 </w:instrText>
          </w:r>
          <w:r w:rsidR="00CA1BEB">
            <w:rPr>
              <w:rFonts w:ascii="Arial" w:hAnsi="Arial" w:cs="Arial"/>
              <w:noProof/>
              <w:sz w:val="24"/>
              <w:szCs w:val="24"/>
            </w:rPr>
            <w:fldChar w:fldCharType="separate"/>
          </w:r>
          <w:r w:rsidR="00CA1BEB" w:rsidRPr="00CA1BEB">
            <w:rPr>
              <w:rFonts w:ascii="Arial" w:hAnsi="Arial" w:cs="Arial"/>
              <w:noProof/>
              <w:sz w:val="24"/>
              <w:szCs w:val="24"/>
            </w:rPr>
            <w:t>(Echeverría Saenz, 2011)</w:t>
          </w:r>
          <w:r w:rsidR="00CA1BEB">
            <w:rPr>
              <w:rFonts w:ascii="Arial" w:hAnsi="Arial" w:cs="Arial"/>
              <w:noProof/>
              <w:sz w:val="24"/>
              <w:szCs w:val="24"/>
            </w:rPr>
            <w:fldChar w:fldCharType="end"/>
          </w:r>
        </w:sdtContent>
      </w:sdt>
      <w:r w:rsidRPr="00EB5805">
        <w:rPr>
          <w:rFonts w:ascii="Arial" w:hAnsi="Arial" w:cs="Arial"/>
          <w:noProof/>
          <w:sz w:val="24"/>
          <w:szCs w:val="24"/>
        </w:rPr>
        <w:t xml:space="preserve">: El uso de redes internacionales de banco de datos, como Internet, así como el uso de fibra óptica para crear redes en sectores determinados, están permitiendo que una persona, por ejemplo, pueda </w:t>
      </w:r>
      <w:proofErr w:type="spellStart"/>
      <w:r w:rsidRPr="00EB5805">
        <w:rPr>
          <w:rFonts w:ascii="Arial" w:hAnsi="Arial" w:cs="Arial"/>
          <w:noProof/>
          <w:sz w:val="24"/>
          <w:szCs w:val="24"/>
        </w:rPr>
        <w:t>accesar</w:t>
      </w:r>
      <w:proofErr w:type="spellEnd"/>
      <w:r w:rsidRPr="00EB5805">
        <w:rPr>
          <w:rFonts w:ascii="Arial" w:hAnsi="Arial" w:cs="Arial"/>
          <w:noProof/>
          <w:sz w:val="24"/>
          <w:szCs w:val="24"/>
        </w:rPr>
        <w:t xml:space="preserve"> el Catálogo de la Biblioteca del Congreso de Estados Unidos, pueda conocer al instante las condiciones climáticas de cada región de Estados Unidos, o bien pueda solicitar y obtener colaboración de eminentes científicos y expertos de casi cualquier parte del mundo.(p. 36) </w:t>
      </w:r>
    </w:p>
    <w:p w:rsidR="00372ED4" w:rsidRPr="00EB5805" w:rsidRDefault="00372ED4" w:rsidP="00EB5805">
      <w:pPr>
        <w:jc w:val="both"/>
        <w:rPr>
          <w:rFonts w:ascii="Arial" w:hAnsi="Arial" w:cs="Arial"/>
          <w:noProof/>
          <w:sz w:val="24"/>
          <w:szCs w:val="24"/>
        </w:rPr>
      </w:pPr>
      <w:r w:rsidRPr="00EB5805">
        <w:rPr>
          <w:rFonts w:ascii="Arial" w:hAnsi="Arial" w:cs="Arial"/>
          <w:noProof/>
          <w:sz w:val="24"/>
          <w:szCs w:val="24"/>
        </w:rPr>
        <w:lastRenderedPageBreak/>
        <w:t xml:space="preserve">Esta labor formativa va más allá de conocer el manejo de las herramientas tecnológicas y su uso formativo y el currículo debe de incluir diversas estrategias orientadas a enriquecer la dinámica de enseñanza aprendizaje en todos los niveles y en las diversas modalidades de estudio, tanto presencial como </w:t>
      </w:r>
      <w:proofErr w:type="spellStart"/>
      <w:r w:rsidRPr="00EB5805">
        <w:rPr>
          <w:rFonts w:ascii="Arial" w:hAnsi="Arial" w:cs="Arial"/>
          <w:noProof/>
          <w:sz w:val="24"/>
          <w:szCs w:val="24"/>
        </w:rPr>
        <w:t>bi</w:t>
      </w:r>
      <w:proofErr w:type="spellEnd"/>
      <w:r w:rsidRPr="00EB5805">
        <w:rPr>
          <w:rFonts w:ascii="Arial" w:hAnsi="Arial" w:cs="Arial"/>
          <w:noProof/>
          <w:sz w:val="24"/>
          <w:szCs w:val="24"/>
        </w:rPr>
        <w:t xml:space="preserve"> modal, en línea, autoformación en </w:t>
      </w:r>
      <w:r w:rsidR="005C3E48" w:rsidRPr="00EB5805">
        <w:rPr>
          <w:rFonts w:ascii="Arial" w:hAnsi="Arial" w:cs="Arial"/>
          <w:noProof/>
          <w:sz w:val="24"/>
          <w:szCs w:val="24"/>
        </w:rPr>
        <w:t>línea, con el apoyo de Internet, el cual se constituye en la autopista de la información, revolucionando enormemente los procesos de enseñanza.</w:t>
      </w:r>
    </w:p>
    <w:p w:rsidR="00372ED4" w:rsidRPr="00EB5805" w:rsidRDefault="00372ED4" w:rsidP="00EB5805">
      <w:pPr>
        <w:jc w:val="both"/>
        <w:rPr>
          <w:rFonts w:ascii="Arial" w:hAnsi="Arial" w:cs="Arial"/>
          <w:noProof/>
          <w:sz w:val="24"/>
          <w:szCs w:val="24"/>
        </w:rPr>
      </w:pPr>
      <w:r w:rsidRPr="00EB5805">
        <w:rPr>
          <w:rFonts w:ascii="Arial" w:hAnsi="Arial" w:cs="Arial"/>
          <w:noProof/>
          <w:sz w:val="24"/>
          <w:szCs w:val="24"/>
        </w:rPr>
        <w:t xml:space="preserve">Menciona Guzmán Franco (2008) </w:t>
      </w:r>
      <w:r w:rsidR="00CA1BEB">
        <w:rPr>
          <w:rFonts w:ascii="Arial" w:hAnsi="Arial" w:cs="Arial"/>
          <w:noProof/>
          <w:sz w:val="24"/>
          <w:szCs w:val="24"/>
        </w:rPr>
        <w:t xml:space="preserve">citado por </w:t>
      </w:r>
      <w:sdt>
        <w:sdtPr>
          <w:rPr>
            <w:rFonts w:ascii="Arial" w:hAnsi="Arial" w:cs="Arial"/>
            <w:noProof/>
            <w:sz w:val="24"/>
            <w:szCs w:val="24"/>
          </w:rPr>
          <w:id w:val="-82463485"/>
          <w:citation/>
        </w:sdtPr>
        <w:sdtContent>
          <w:r w:rsidR="00CA1BEB">
            <w:rPr>
              <w:rFonts w:ascii="Arial" w:hAnsi="Arial" w:cs="Arial"/>
              <w:noProof/>
              <w:sz w:val="24"/>
              <w:szCs w:val="24"/>
            </w:rPr>
            <w:fldChar w:fldCharType="begin"/>
          </w:r>
          <w:r w:rsidR="00CA1BEB">
            <w:rPr>
              <w:rFonts w:ascii="Arial" w:hAnsi="Arial" w:cs="Arial"/>
              <w:noProof/>
              <w:sz w:val="24"/>
              <w:szCs w:val="24"/>
            </w:rPr>
            <w:instrText xml:space="preserve"> CITATION Ana11 \l 9226 </w:instrText>
          </w:r>
          <w:r w:rsidR="00CA1BEB">
            <w:rPr>
              <w:rFonts w:ascii="Arial" w:hAnsi="Arial" w:cs="Arial"/>
              <w:noProof/>
              <w:sz w:val="24"/>
              <w:szCs w:val="24"/>
            </w:rPr>
            <w:fldChar w:fldCharType="separate"/>
          </w:r>
          <w:r w:rsidR="00CA1BEB" w:rsidRPr="00CA1BEB">
            <w:rPr>
              <w:rFonts w:ascii="Arial" w:hAnsi="Arial" w:cs="Arial"/>
              <w:noProof/>
              <w:sz w:val="24"/>
              <w:szCs w:val="24"/>
            </w:rPr>
            <w:t>(Echeverría Saenz, 2011)</w:t>
          </w:r>
          <w:r w:rsidR="00CA1BEB">
            <w:rPr>
              <w:rFonts w:ascii="Arial" w:hAnsi="Arial" w:cs="Arial"/>
              <w:noProof/>
              <w:sz w:val="24"/>
              <w:szCs w:val="24"/>
            </w:rPr>
            <w:fldChar w:fldCharType="end"/>
          </w:r>
        </w:sdtContent>
      </w:sdt>
      <w:r w:rsidR="00CA1BEB">
        <w:rPr>
          <w:rFonts w:ascii="Arial" w:hAnsi="Arial" w:cs="Arial"/>
          <w:noProof/>
          <w:sz w:val="24"/>
          <w:szCs w:val="24"/>
        </w:rPr>
        <w:t>, señala que e</w:t>
      </w:r>
      <w:r w:rsidRPr="00EB5805">
        <w:rPr>
          <w:rFonts w:ascii="Arial" w:hAnsi="Arial" w:cs="Arial"/>
          <w:noProof/>
          <w:sz w:val="24"/>
          <w:szCs w:val="24"/>
        </w:rPr>
        <w:t xml:space="preserve">n la actualidad la educación está marcada por las tecnologías de la información y la comunicación y sobre todo por el desarrollo de Internet, que ha permanecido a la cabeza de la revolución tecnológica produciendo importantes cambios en la formación, en las formas de comunicación, en el acceso y uso de la información, etc. (p. 2) </w:t>
      </w:r>
    </w:p>
    <w:p w:rsidR="00932BCA" w:rsidRPr="00EB5805" w:rsidRDefault="00372ED4" w:rsidP="00EB5805">
      <w:pPr>
        <w:jc w:val="both"/>
        <w:rPr>
          <w:rFonts w:ascii="Arial" w:hAnsi="Arial" w:cs="Arial"/>
          <w:noProof/>
          <w:sz w:val="24"/>
          <w:szCs w:val="24"/>
        </w:rPr>
      </w:pPr>
      <w:r w:rsidRPr="00EB5805">
        <w:rPr>
          <w:rFonts w:ascii="Arial" w:hAnsi="Arial" w:cs="Arial"/>
          <w:noProof/>
          <w:sz w:val="24"/>
          <w:szCs w:val="24"/>
        </w:rPr>
        <w:t>Sobre los diferentes tipos de herramientas tecnológicas en la educación, De Benito (2000)</w:t>
      </w:r>
      <w:r w:rsidR="00935355">
        <w:rPr>
          <w:rFonts w:ascii="Arial" w:hAnsi="Arial" w:cs="Arial"/>
          <w:noProof/>
          <w:sz w:val="24"/>
          <w:szCs w:val="24"/>
        </w:rPr>
        <w:t xml:space="preserve"> citado por </w:t>
      </w:r>
      <w:sdt>
        <w:sdtPr>
          <w:rPr>
            <w:rFonts w:ascii="Arial" w:hAnsi="Arial" w:cs="Arial"/>
            <w:noProof/>
            <w:sz w:val="24"/>
            <w:szCs w:val="24"/>
          </w:rPr>
          <w:id w:val="1280298948"/>
          <w:citation/>
        </w:sdtPr>
        <w:sdtContent>
          <w:r w:rsidR="00935355">
            <w:rPr>
              <w:rFonts w:ascii="Arial" w:hAnsi="Arial" w:cs="Arial"/>
              <w:noProof/>
              <w:sz w:val="24"/>
              <w:szCs w:val="24"/>
            </w:rPr>
            <w:fldChar w:fldCharType="begin"/>
          </w:r>
          <w:r w:rsidR="00935355">
            <w:rPr>
              <w:rFonts w:ascii="Arial" w:hAnsi="Arial" w:cs="Arial"/>
              <w:noProof/>
              <w:sz w:val="24"/>
              <w:szCs w:val="24"/>
            </w:rPr>
            <w:instrText xml:space="preserve"> CITATION Ana11 \l 9226 </w:instrText>
          </w:r>
          <w:r w:rsidR="00935355">
            <w:rPr>
              <w:rFonts w:ascii="Arial" w:hAnsi="Arial" w:cs="Arial"/>
              <w:noProof/>
              <w:sz w:val="24"/>
              <w:szCs w:val="24"/>
            </w:rPr>
            <w:fldChar w:fldCharType="separate"/>
          </w:r>
          <w:r w:rsidR="00935355" w:rsidRPr="00935355">
            <w:rPr>
              <w:rFonts w:ascii="Arial" w:hAnsi="Arial" w:cs="Arial"/>
              <w:noProof/>
              <w:sz w:val="24"/>
              <w:szCs w:val="24"/>
            </w:rPr>
            <w:t>(Echeverría Saenz, 2011)</w:t>
          </w:r>
          <w:r w:rsidR="00935355">
            <w:rPr>
              <w:rFonts w:ascii="Arial" w:hAnsi="Arial" w:cs="Arial"/>
              <w:noProof/>
              <w:sz w:val="24"/>
              <w:szCs w:val="24"/>
            </w:rPr>
            <w:fldChar w:fldCharType="end"/>
          </w:r>
        </w:sdtContent>
      </w:sdt>
      <w:r w:rsidR="00935355">
        <w:rPr>
          <w:rFonts w:ascii="Arial" w:hAnsi="Arial" w:cs="Arial"/>
          <w:noProof/>
          <w:sz w:val="24"/>
          <w:szCs w:val="24"/>
        </w:rPr>
        <w:t xml:space="preserve"> manifiesta que e</w:t>
      </w:r>
      <w:r w:rsidRPr="00EB5805">
        <w:rPr>
          <w:rFonts w:ascii="Arial" w:hAnsi="Arial" w:cs="Arial"/>
          <w:noProof/>
          <w:sz w:val="24"/>
          <w:szCs w:val="24"/>
        </w:rPr>
        <w:t xml:space="preserve">l aumento de la oferta de formación mediante cursos distribuidos a través de la </w:t>
      </w:r>
      <w:proofErr w:type="spellStart"/>
      <w:r w:rsidRPr="00EB5805">
        <w:rPr>
          <w:rFonts w:ascii="Arial" w:hAnsi="Arial" w:cs="Arial"/>
          <w:noProof/>
          <w:sz w:val="24"/>
          <w:szCs w:val="24"/>
        </w:rPr>
        <w:t>World</w:t>
      </w:r>
      <w:proofErr w:type="spellEnd"/>
      <w:r w:rsidRPr="00EB5805">
        <w:rPr>
          <w:rFonts w:ascii="Arial" w:hAnsi="Arial" w:cs="Arial"/>
          <w:noProof/>
          <w:sz w:val="24"/>
          <w:szCs w:val="24"/>
        </w:rPr>
        <w:t xml:space="preserve"> Wide Web, así como el número de profesores, educadores y expertos que utilizan los servicios de Internet para desarrollar su actividad profesional ha potenciado la investigación y el desarrollo, por parte de instituciones, universidades y empresas comerciales, de herramientas cada vez más fáciles de utilizar por el usuario. Estas herramientas abarcan tanto aquellas destinadas a la creación de materiales multimedia, como los editores de páginas Web, software de comunicación y trabajo colaborativo o las diseñadas específicamente para la distribución de cursos a través de Internet. En este sentido son muchas las aplicaciones desarrolladas que permiten realizar diferentes tipos de actividades, desde aquellas que se realizan individualmente (como tutorías, comunicación entre compañeros, tutoriales, simulaciones, etc.) hasta las que requieren la búsqueda de información o el trabajo en grupo. Actualmente, existen gran cantidad de herramientas (tanto comerciales como gratuitas) a disposición de profesores y educadores para la creación de entornos de enseñanza-aprendizaje a través de Internet. (p.1)</w:t>
      </w:r>
    </w:p>
    <w:p w:rsidR="005C3E48" w:rsidRPr="00935355" w:rsidRDefault="005C3E48" w:rsidP="00935355">
      <w:pPr>
        <w:jc w:val="both"/>
        <w:rPr>
          <w:rFonts w:ascii="Arial" w:hAnsi="Arial" w:cs="Arial"/>
          <w:noProof/>
          <w:sz w:val="24"/>
          <w:szCs w:val="24"/>
        </w:rPr>
      </w:pPr>
      <w:r w:rsidRPr="00935355">
        <w:rPr>
          <w:rFonts w:ascii="Arial" w:hAnsi="Arial" w:cs="Arial"/>
          <w:noProof/>
          <w:sz w:val="24"/>
          <w:szCs w:val="24"/>
        </w:rPr>
        <w:t xml:space="preserve">Sobre el uso educativo del Internet existe mucha información, a continuación se transcriben algunas interesantes aportaciones de Benito (2000) </w:t>
      </w:r>
      <w:r w:rsidR="00935355" w:rsidRPr="00935355">
        <w:rPr>
          <w:rFonts w:ascii="Arial" w:hAnsi="Arial" w:cs="Arial"/>
          <w:noProof/>
          <w:sz w:val="24"/>
          <w:szCs w:val="24"/>
        </w:rPr>
        <w:t xml:space="preserve">citado por </w:t>
      </w:r>
      <w:sdt>
        <w:sdtPr>
          <w:rPr>
            <w:rFonts w:ascii="Arial" w:hAnsi="Arial" w:cs="Arial"/>
            <w:noProof/>
            <w:sz w:val="24"/>
            <w:szCs w:val="24"/>
          </w:rPr>
          <w:id w:val="-1484470223"/>
          <w:citation/>
        </w:sdtPr>
        <w:sdtContent>
          <w:r w:rsidR="00935355" w:rsidRPr="00935355">
            <w:rPr>
              <w:rFonts w:ascii="Arial" w:hAnsi="Arial" w:cs="Arial"/>
              <w:noProof/>
              <w:sz w:val="24"/>
              <w:szCs w:val="24"/>
            </w:rPr>
            <w:fldChar w:fldCharType="begin"/>
          </w:r>
          <w:r w:rsidR="00935355" w:rsidRPr="00935355">
            <w:rPr>
              <w:rFonts w:ascii="Arial" w:hAnsi="Arial" w:cs="Arial"/>
              <w:noProof/>
              <w:sz w:val="24"/>
              <w:szCs w:val="24"/>
            </w:rPr>
            <w:instrText xml:space="preserve"> CITATION Ana11 \l 9226 </w:instrText>
          </w:r>
          <w:r w:rsidR="00935355" w:rsidRPr="00935355">
            <w:rPr>
              <w:rFonts w:ascii="Arial" w:hAnsi="Arial" w:cs="Arial"/>
              <w:noProof/>
              <w:sz w:val="24"/>
              <w:szCs w:val="24"/>
            </w:rPr>
            <w:fldChar w:fldCharType="separate"/>
          </w:r>
          <w:r w:rsidR="00935355" w:rsidRPr="00935355">
            <w:rPr>
              <w:rFonts w:ascii="Arial" w:hAnsi="Arial" w:cs="Arial"/>
              <w:noProof/>
              <w:sz w:val="24"/>
              <w:szCs w:val="24"/>
            </w:rPr>
            <w:t>(Echeverría Saenz, 2011)</w:t>
          </w:r>
          <w:r w:rsidR="00935355" w:rsidRPr="00935355">
            <w:rPr>
              <w:rFonts w:ascii="Arial" w:hAnsi="Arial" w:cs="Arial"/>
              <w:noProof/>
              <w:sz w:val="24"/>
              <w:szCs w:val="24"/>
            </w:rPr>
            <w:fldChar w:fldCharType="end"/>
          </w:r>
        </w:sdtContent>
      </w:sdt>
      <w:r w:rsidR="00935355">
        <w:rPr>
          <w:rFonts w:ascii="Arial" w:hAnsi="Arial" w:cs="Arial"/>
          <w:noProof/>
          <w:sz w:val="24"/>
          <w:szCs w:val="24"/>
        </w:rPr>
        <w:t>, s</w:t>
      </w:r>
      <w:r w:rsidRPr="00935355">
        <w:rPr>
          <w:rFonts w:ascii="Arial" w:hAnsi="Arial" w:cs="Arial"/>
          <w:noProof/>
          <w:sz w:val="24"/>
          <w:szCs w:val="24"/>
        </w:rPr>
        <w:t xml:space="preserve">obre las características de las herramientas tecnológicas para la educación a través de Internet.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Posibilitar el acceso remoto. Tanto los profesores c</w:t>
      </w:r>
      <w:r w:rsidR="002B391D" w:rsidRPr="00EB5805">
        <w:rPr>
          <w:rFonts w:ascii="Arial" w:hAnsi="Arial" w:cs="Arial"/>
          <w:noProof/>
          <w:sz w:val="24"/>
          <w:szCs w:val="24"/>
        </w:rPr>
        <w:t xml:space="preserve">omo los alumnos pueden acceder </w:t>
      </w:r>
      <w:r w:rsidRPr="00EB5805">
        <w:rPr>
          <w:rFonts w:ascii="Arial" w:hAnsi="Arial" w:cs="Arial"/>
          <w:noProof/>
          <w:sz w:val="24"/>
          <w:szCs w:val="24"/>
        </w:rPr>
        <w:t xml:space="preserve">remotamente al curso en cualquier momento desde cualquier lugar con conexión a Internet.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lastRenderedPageBreak/>
        <w:t>Utilizan un navegador. Los usuarios acceden a la infor</w:t>
      </w:r>
      <w:r w:rsidR="002B391D" w:rsidRPr="00EB5805">
        <w:rPr>
          <w:rFonts w:ascii="Arial" w:hAnsi="Arial" w:cs="Arial"/>
          <w:noProof/>
          <w:sz w:val="24"/>
          <w:szCs w:val="24"/>
        </w:rPr>
        <w:t xml:space="preserve">mación a través de navegadores </w:t>
      </w:r>
      <w:r w:rsidRPr="00EB5805">
        <w:rPr>
          <w:rFonts w:ascii="Arial" w:hAnsi="Arial" w:cs="Arial"/>
          <w:noProof/>
          <w:sz w:val="24"/>
          <w:szCs w:val="24"/>
        </w:rPr>
        <w:t xml:space="preserve">existentes en el mercado (como Netscape o Explorer). Utilizan el protocolo de comunicación http.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 xml:space="preserve">Multiplataforma. Algunas herramientas son multiplataforma </w:t>
      </w:r>
      <w:r w:rsidR="002B391D" w:rsidRPr="00EB5805">
        <w:rPr>
          <w:rFonts w:ascii="Arial" w:hAnsi="Arial" w:cs="Arial"/>
          <w:noProof/>
          <w:sz w:val="24"/>
          <w:szCs w:val="24"/>
        </w:rPr>
        <w:t xml:space="preserve">ya que utilizan estándares que </w:t>
      </w:r>
      <w:r w:rsidRPr="00EB5805">
        <w:rPr>
          <w:rFonts w:ascii="Arial" w:hAnsi="Arial" w:cs="Arial"/>
          <w:noProof/>
          <w:sz w:val="24"/>
          <w:szCs w:val="24"/>
        </w:rPr>
        <w:t>pueden ser visualizados en cualquier ordenador. Este es un aspe</w:t>
      </w:r>
      <w:r w:rsidR="002B391D" w:rsidRPr="00EB5805">
        <w:rPr>
          <w:rFonts w:ascii="Arial" w:hAnsi="Arial" w:cs="Arial"/>
          <w:noProof/>
          <w:sz w:val="24"/>
          <w:szCs w:val="24"/>
        </w:rPr>
        <w:t xml:space="preserve">cto clave tanto con relación a </w:t>
      </w:r>
      <w:r w:rsidRPr="00EB5805">
        <w:rPr>
          <w:rFonts w:ascii="Arial" w:hAnsi="Arial" w:cs="Arial"/>
          <w:noProof/>
          <w:sz w:val="24"/>
          <w:szCs w:val="24"/>
        </w:rPr>
        <w:t xml:space="preserve">las posibilidades de acceso de mayor número de alumnos como a la adaptabilidad de </w:t>
      </w:r>
      <w:r w:rsidR="002B391D" w:rsidRPr="00EB5805">
        <w:rPr>
          <w:rFonts w:ascii="Arial" w:hAnsi="Arial" w:cs="Arial"/>
          <w:noProof/>
          <w:sz w:val="24"/>
          <w:szCs w:val="24"/>
        </w:rPr>
        <w:t xml:space="preserve">futuros </w:t>
      </w:r>
      <w:r w:rsidRPr="00EB5805">
        <w:rPr>
          <w:rFonts w:ascii="Arial" w:hAnsi="Arial" w:cs="Arial"/>
          <w:noProof/>
          <w:sz w:val="24"/>
          <w:szCs w:val="24"/>
        </w:rPr>
        <w:t xml:space="preserve">desarrollos.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 xml:space="preserve">Estructura servidor/cliente. </w:t>
      </w:r>
    </w:p>
    <w:p w:rsidR="00372ED4" w:rsidRPr="00EB5805" w:rsidRDefault="005C3E48" w:rsidP="00EB5805">
      <w:pPr>
        <w:pStyle w:val="Prrafodelista"/>
        <w:numPr>
          <w:ilvl w:val="0"/>
          <w:numId w:val="2"/>
        </w:numPr>
        <w:jc w:val="both"/>
        <w:rPr>
          <w:rFonts w:ascii="Arial" w:hAnsi="Arial" w:cs="Arial"/>
          <w:noProof/>
          <w:sz w:val="24"/>
          <w:szCs w:val="24"/>
        </w:rPr>
      </w:pPr>
      <w:r w:rsidRPr="00EB5805">
        <w:rPr>
          <w:rFonts w:ascii="Arial" w:hAnsi="Arial" w:cs="Arial"/>
          <w:noProof/>
          <w:sz w:val="24"/>
          <w:szCs w:val="24"/>
        </w:rPr>
        <w:t>Acceso restringido.</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Interfaz gráfica: los cursos son desarrollados utilizando un in</w:t>
      </w:r>
      <w:r w:rsidR="002B391D" w:rsidRPr="00EB5805">
        <w:rPr>
          <w:rFonts w:ascii="Arial" w:hAnsi="Arial" w:cs="Arial"/>
          <w:noProof/>
          <w:sz w:val="24"/>
          <w:szCs w:val="24"/>
        </w:rPr>
        <w:t xml:space="preserve">terfaz gráfico. Posibilitan la </w:t>
      </w:r>
      <w:r w:rsidRPr="00EB5805">
        <w:rPr>
          <w:rFonts w:ascii="Arial" w:hAnsi="Arial" w:cs="Arial"/>
          <w:noProof/>
          <w:sz w:val="24"/>
          <w:szCs w:val="24"/>
        </w:rPr>
        <w:t xml:space="preserve">integración de diferentes elementos multimedia: texto, gráficos, vídeo, sonidos, animaciones, etc.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 xml:space="preserve">Utilizan páginas de HTML.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Acceso a recursos de Internet. El usuario puede tener acceso a rec</w:t>
      </w:r>
      <w:r w:rsidR="002B391D" w:rsidRPr="00EB5805">
        <w:rPr>
          <w:rFonts w:ascii="Arial" w:hAnsi="Arial" w:cs="Arial"/>
          <w:noProof/>
          <w:sz w:val="24"/>
          <w:szCs w:val="24"/>
        </w:rPr>
        <w:t xml:space="preserve">ursos externos de la Intranet, </w:t>
      </w:r>
      <w:r w:rsidRPr="00EB5805">
        <w:rPr>
          <w:rFonts w:ascii="Arial" w:hAnsi="Arial" w:cs="Arial"/>
          <w:noProof/>
          <w:sz w:val="24"/>
          <w:szCs w:val="24"/>
        </w:rPr>
        <w:t>pudiendo acceder a través de enlaces y las herramientas de nav</w:t>
      </w:r>
      <w:r w:rsidR="002B391D" w:rsidRPr="00EB5805">
        <w:rPr>
          <w:rFonts w:ascii="Arial" w:hAnsi="Arial" w:cs="Arial"/>
          <w:noProof/>
          <w:sz w:val="24"/>
          <w:szCs w:val="24"/>
        </w:rPr>
        <w:t xml:space="preserve">egación que le proporcionan el </w:t>
      </w:r>
      <w:r w:rsidRPr="00EB5805">
        <w:rPr>
          <w:rFonts w:ascii="Arial" w:hAnsi="Arial" w:cs="Arial"/>
          <w:noProof/>
          <w:sz w:val="24"/>
          <w:szCs w:val="24"/>
        </w:rPr>
        <w:t xml:space="preserve">navegador a cualquier información disponible en Internet.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Actualización de la información. La información contenid</w:t>
      </w:r>
      <w:r w:rsidR="002B391D" w:rsidRPr="00EB5805">
        <w:rPr>
          <w:rFonts w:ascii="Arial" w:hAnsi="Arial" w:cs="Arial"/>
          <w:noProof/>
          <w:sz w:val="24"/>
          <w:szCs w:val="24"/>
        </w:rPr>
        <w:t xml:space="preserve">a en las páginas web puede ser </w:t>
      </w:r>
      <w:r w:rsidRPr="00EB5805">
        <w:rPr>
          <w:rFonts w:ascii="Arial" w:hAnsi="Arial" w:cs="Arial"/>
          <w:noProof/>
          <w:sz w:val="24"/>
          <w:szCs w:val="24"/>
        </w:rPr>
        <w:t xml:space="preserve">modificada y actualizada de forma relativamente sencilla.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Presentación de la información en formato multimedi</w:t>
      </w:r>
      <w:r w:rsidR="002B391D" w:rsidRPr="00EB5805">
        <w:rPr>
          <w:rFonts w:ascii="Arial" w:hAnsi="Arial" w:cs="Arial"/>
          <w:noProof/>
          <w:sz w:val="24"/>
          <w:szCs w:val="24"/>
        </w:rPr>
        <w:t xml:space="preserve">a. La WWW permite presentar la </w:t>
      </w:r>
      <w:r w:rsidRPr="00EB5805">
        <w:rPr>
          <w:rFonts w:ascii="Arial" w:hAnsi="Arial" w:cs="Arial"/>
          <w:noProof/>
          <w:sz w:val="24"/>
          <w:szCs w:val="24"/>
        </w:rPr>
        <w:t xml:space="preserve">información mediante diversos tipos de medios. Además del texto pueden utilizarse gráficos,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 xml:space="preserve">animaciones, audio y vídeo (tanto a través de la transferencia de archivos como a tiempo real).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 xml:space="preserve">Estructuración de la información en formato </w:t>
      </w:r>
      <w:proofErr w:type="spellStart"/>
      <w:r w:rsidRPr="00EB5805">
        <w:rPr>
          <w:rFonts w:ascii="Arial" w:hAnsi="Arial" w:cs="Arial"/>
          <w:noProof/>
          <w:sz w:val="24"/>
          <w:szCs w:val="24"/>
        </w:rPr>
        <w:t>hipertextual</w:t>
      </w:r>
      <w:proofErr w:type="spellEnd"/>
      <w:r w:rsidRPr="00EB5805">
        <w:rPr>
          <w:rFonts w:ascii="Arial" w:hAnsi="Arial" w:cs="Arial"/>
          <w:noProof/>
          <w:sz w:val="24"/>
          <w:szCs w:val="24"/>
        </w:rPr>
        <w:t>. La inform</w:t>
      </w:r>
      <w:r w:rsidR="002B391D" w:rsidRPr="00EB5805">
        <w:rPr>
          <w:rFonts w:ascii="Arial" w:hAnsi="Arial" w:cs="Arial"/>
          <w:noProof/>
          <w:sz w:val="24"/>
          <w:szCs w:val="24"/>
        </w:rPr>
        <w:t xml:space="preserve">ación es estructurada a través </w:t>
      </w:r>
      <w:r w:rsidRPr="00EB5805">
        <w:rPr>
          <w:rFonts w:ascii="Arial" w:hAnsi="Arial" w:cs="Arial"/>
          <w:noProof/>
          <w:sz w:val="24"/>
          <w:szCs w:val="24"/>
        </w:rPr>
        <w:t xml:space="preserve">de vínculos asociativos que enlazan diferentes documentos.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Comunicación interpersonal. Es uno de los pilares fundament</w:t>
      </w:r>
      <w:r w:rsidR="002B391D" w:rsidRPr="00EB5805">
        <w:rPr>
          <w:rFonts w:ascii="Arial" w:hAnsi="Arial" w:cs="Arial"/>
          <w:noProof/>
          <w:sz w:val="24"/>
          <w:szCs w:val="24"/>
        </w:rPr>
        <w:t xml:space="preserve">ales dentro de los entornos de </w:t>
      </w:r>
      <w:r w:rsidRPr="00EB5805">
        <w:rPr>
          <w:rFonts w:ascii="Arial" w:hAnsi="Arial" w:cs="Arial"/>
          <w:noProof/>
          <w:sz w:val="24"/>
          <w:szCs w:val="24"/>
        </w:rPr>
        <w:t>enseñanza-aprendizaje virtuales, ya que posibilita el intercambio</w:t>
      </w:r>
      <w:r w:rsidR="002B391D" w:rsidRPr="00EB5805">
        <w:rPr>
          <w:rFonts w:ascii="Arial" w:hAnsi="Arial" w:cs="Arial"/>
          <w:noProof/>
          <w:sz w:val="24"/>
          <w:szCs w:val="24"/>
        </w:rPr>
        <w:t xml:space="preserve"> de información y el diálogo y </w:t>
      </w:r>
      <w:r w:rsidRPr="00EB5805">
        <w:rPr>
          <w:rFonts w:ascii="Arial" w:hAnsi="Arial" w:cs="Arial"/>
          <w:noProof/>
          <w:sz w:val="24"/>
          <w:szCs w:val="24"/>
        </w:rPr>
        <w:t>discusión entre todas las personas implicadas en el proceso. En</w:t>
      </w:r>
      <w:r w:rsidR="002B391D" w:rsidRPr="00EB5805">
        <w:rPr>
          <w:rFonts w:ascii="Arial" w:hAnsi="Arial" w:cs="Arial"/>
          <w:noProof/>
          <w:sz w:val="24"/>
          <w:szCs w:val="24"/>
        </w:rPr>
        <w:t xml:space="preserve"> función del diseño del curso, </w:t>
      </w:r>
      <w:r w:rsidRPr="00EB5805">
        <w:rPr>
          <w:rFonts w:ascii="Arial" w:hAnsi="Arial" w:cs="Arial"/>
          <w:noProof/>
          <w:sz w:val="24"/>
          <w:szCs w:val="24"/>
        </w:rPr>
        <w:t>existen herramientas que integran diferentes aplicaciones de com</w:t>
      </w:r>
      <w:r w:rsidR="002B391D" w:rsidRPr="00EB5805">
        <w:rPr>
          <w:rFonts w:ascii="Arial" w:hAnsi="Arial" w:cs="Arial"/>
          <w:noProof/>
          <w:sz w:val="24"/>
          <w:szCs w:val="24"/>
        </w:rPr>
        <w:t xml:space="preserve">unicación interpersonal (en </w:t>
      </w:r>
      <w:r w:rsidRPr="00EB5805">
        <w:rPr>
          <w:rFonts w:ascii="Arial" w:hAnsi="Arial" w:cs="Arial"/>
          <w:noProof/>
          <w:sz w:val="24"/>
          <w:szCs w:val="24"/>
        </w:rPr>
        <w:t>general desarrolladas por la misma herramienta) o herramientas</w:t>
      </w:r>
      <w:r w:rsidR="002B391D" w:rsidRPr="00EB5805">
        <w:rPr>
          <w:rFonts w:ascii="Arial" w:hAnsi="Arial" w:cs="Arial"/>
          <w:noProof/>
          <w:sz w:val="24"/>
          <w:szCs w:val="24"/>
        </w:rPr>
        <w:t xml:space="preserve"> de comunicación ya existentes </w:t>
      </w:r>
      <w:r w:rsidRPr="00EB5805">
        <w:rPr>
          <w:rFonts w:ascii="Arial" w:hAnsi="Arial" w:cs="Arial"/>
          <w:noProof/>
          <w:sz w:val="24"/>
          <w:szCs w:val="24"/>
        </w:rPr>
        <w:t>(como el correo electrónico, chat,...). Esta aplicaciones pueden cla</w:t>
      </w:r>
      <w:r w:rsidR="002B391D" w:rsidRPr="00EB5805">
        <w:rPr>
          <w:rFonts w:ascii="Arial" w:hAnsi="Arial" w:cs="Arial"/>
          <w:noProof/>
          <w:sz w:val="24"/>
          <w:szCs w:val="24"/>
        </w:rPr>
        <w:t xml:space="preserve">sificarse según el criterio de </w:t>
      </w:r>
      <w:r w:rsidRPr="00EB5805">
        <w:rPr>
          <w:rFonts w:ascii="Arial" w:hAnsi="Arial" w:cs="Arial"/>
          <w:noProof/>
          <w:sz w:val="24"/>
          <w:szCs w:val="24"/>
        </w:rPr>
        <w:t>concurrencia en el tiempo en síncronas (audio/videoconferencia,</w:t>
      </w:r>
      <w:r w:rsidR="002B391D" w:rsidRPr="00EB5805">
        <w:rPr>
          <w:rFonts w:ascii="Arial" w:hAnsi="Arial" w:cs="Arial"/>
          <w:noProof/>
          <w:sz w:val="24"/>
          <w:szCs w:val="24"/>
        </w:rPr>
        <w:t xml:space="preserve"> pizarra electrónica, espacios </w:t>
      </w:r>
      <w:r w:rsidRPr="00EB5805">
        <w:rPr>
          <w:rFonts w:ascii="Arial" w:hAnsi="Arial" w:cs="Arial"/>
          <w:noProof/>
          <w:sz w:val="24"/>
          <w:szCs w:val="24"/>
        </w:rPr>
        <w:t xml:space="preserve">virtuales, /chats/...) y asíncronas (correo electrónico, noticias, tablero electrónicos...) </w:t>
      </w:r>
    </w:p>
    <w:p w:rsidR="005C3E48" w:rsidRPr="00EB5805" w:rsidRDefault="005C3E48" w:rsidP="00EB5805">
      <w:pPr>
        <w:pStyle w:val="Prrafodelista"/>
        <w:numPr>
          <w:ilvl w:val="0"/>
          <w:numId w:val="3"/>
        </w:numPr>
        <w:jc w:val="both"/>
        <w:rPr>
          <w:rFonts w:ascii="Arial" w:hAnsi="Arial" w:cs="Arial"/>
          <w:noProof/>
          <w:sz w:val="24"/>
          <w:szCs w:val="24"/>
        </w:rPr>
      </w:pPr>
      <w:r w:rsidRPr="00EB5805">
        <w:rPr>
          <w:rFonts w:ascii="Arial" w:hAnsi="Arial" w:cs="Arial"/>
          <w:noProof/>
          <w:sz w:val="24"/>
          <w:szCs w:val="24"/>
        </w:rPr>
        <w:t xml:space="preserve">Trabajo colaborativo. Posibilitan el trabajo colaborativo entre los alumnos a través de diferentes aplicaciones que les permiten compartir información, </w:t>
      </w:r>
      <w:r w:rsidRPr="00EB5805">
        <w:rPr>
          <w:rFonts w:ascii="Arial" w:hAnsi="Arial" w:cs="Arial"/>
          <w:noProof/>
          <w:sz w:val="24"/>
          <w:szCs w:val="24"/>
        </w:rPr>
        <w:lastRenderedPageBreak/>
        <w:t>trabajar con d</w:t>
      </w:r>
      <w:r w:rsidR="002B391D" w:rsidRPr="00EB5805">
        <w:rPr>
          <w:rFonts w:ascii="Arial" w:hAnsi="Arial" w:cs="Arial"/>
          <w:noProof/>
          <w:sz w:val="24"/>
          <w:szCs w:val="24"/>
        </w:rPr>
        <w:t xml:space="preserve">ocumentos conjuntos, facilitan </w:t>
      </w:r>
      <w:r w:rsidRPr="00EB5805">
        <w:rPr>
          <w:rFonts w:ascii="Arial" w:hAnsi="Arial" w:cs="Arial"/>
          <w:noProof/>
          <w:sz w:val="24"/>
          <w:szCs w:val="24"/>
        </w:rPr>
        <w:t>la solución de problemas y la toma de decisiones, etc. Algunas d</w:t>
      </w:r>
      <w:r w:rsidR="002B391D" w:rsidRPr="00EB5805">
        <w:rPr>
          <w:rFonts w:ascii="Arial" w:hAnsi="Arial" w:cs="Arial"/>
          <w:noProof/>
          <w:sz w:val="24"/>
          <w:szCs w:val="24"/>
        </w:rPr>
        <w:t xml:space="preserve">e las utilidades que presentan </w:t>
      </w:r>
      <w:r w:rsidRPr="00EB5805">
        <w:rPr>
          <w:rFonts w:ascii="Arial" w:hAnsi="Arial" w:cs="Arial"/>
          <w:noProof/>
          <w:sz w:val="24"/>
          <w:szCs w:val="24"/>
        </w:rPr>
        <w:t>las herramientas para el trabajo cooperativo son: transferen</w:t>
      </w:r>
      <w:r w:rsidR="002B391D" w:rsidRPr="00EB5805">
        <w:rPr>
          <w:rFonts w:ascii="Arial" w:hAnsi="Arial" w:cs="Arial"/>
          <w:noProof/>
          <w:sz w:val="24"/>
          <w:szCs w:val="24"/>
        </w:rPr>
        <w:t xml:space="preserve">cia de ficheros, aplicaciones </w:t>
      </w:r>
      <w:r w:rsidRPr="00EB5805">
        <w:rPr>
          <w:rFonts w:ascii="Arial" w:hAnsi="Arial" w:cs="Arial"/>
          <w:noProof/>
          <w:sz w:val="24"/>
          <w:szCs w:val="24"/>
        </w:rPr>
        <w:t>compartidas; asignación de tareas, calendario, chat, convocatoria de reuniones, lluvia de ideas, mapas conceptuales, navegación compartida, notas, pi</w:t>
      </w:r>
      <w:r w:rsidR="002B391D" w:rsidRPr="00EB5805">
        <w:rPr>
          <w:rFonts w:ascii="Arial" w:hAnsi="Arial" w:cs="Arial"/>
          <w:noProof/>
          <w:sz w:val="24"/>
          <w:szCs w:val="24"/>
        </w:rPr>
        <w:t xml:space="preserve">zarra compartida, video/ audio </w:t>
      </w:r>
      <w:r w:rsidRPr="00EB5805">
        <w:rPr>
          <w:rFonts w:ascii="Arial" w:hAnsi="Arial" w:cs="Arial"/>
          <w:noProof/>
          <w:sz w:val="24"/>
          <w:szCs w:val="24"/>
        </w:rPr>
        <w:t>conferencia, votaciones. (p. 2-4)</w:t>
      </w:r>
    </w:p>
    <w:p w:rsidR="005C3E48" w:rsidRPr="00EB5805" w:rsidRDefault="005C3E48" w:rsidP="006A3252">
      <w:pPr>
        <w:jc w:val="both"/>
        <w:rPr>
          <w:rFonts w:ascii="Arial" w:hAnsi="Arial" w:cs="Arial"/>
          <w:noProof/>
          <w:sz w:val="24"/>
          <w:szCs w:val="24"/>
        </w:rPr>
      </w:pPr>
      <w:r w:rsidRPr="006A3252">
        <w:rPr>
          <w:rFonts w:ascii="Arial" w:hAnsi="Arial" w:cs="Arial"/>
          <w:noProof/>
          <w:sz w:val="24"/>
          <w:szCs w:val="24"/>
        </w:rPr>
        <w:t xml:space="preserve">Alba Pastor </w:t>
      </w:r>
      <w:r w:rsidR="006A3252" w:rsidRPr="006A3252">
        <w:rPr>
          <w:rFonts w:ascii="Arial" w:hAnsi="Arial" w:cs="Arial"/>
          <w:noProof/>
          <w:sz w:val="24"/>
          <w:szCs w:val="24"/>
        </w:rPr>
        <w:t>c</w:t>
      </w:r>
      <w:r w:rsidR="006A3252">
        <w:rPr>
          <w:rFonts w:ascii="Arial" w:hAnsi="Arial" w:cs="Arial"/>
          <w:noProof/>
          <w:sz w:val="24"/>
          <w:szCs w:val="24"/>
        </w:rPr>
        <w:t xml:space="preserve">itado por </w:t>
      </w:r>
      <w:sdt>
        <w:sdtPr>
          <w:rPr>
            <w:rFonts w:ascii="Arial" w:hAnsi="Arial" w:cs="Arial"/>
            <w:noProof/>
            <w:sz w:val="24"/>
            <w:szCs w:val="24"/>
          </w:rPr>
          <w:id w:val="1498605461"/>
          <w:citation/>
        </w:sdtPr>
        <w:sdtContent>
          <w:r w:rsidR="006A3252">
            <w:rPr>
              <w:rFonts w:ascii="Arial" w:hAnsi="Arial" w:cs="Arial"/>
              <w:noProof/>
              <w:sz w:val="24"/>
              <w:szCs w:val="24"/>
            </w:rPr>
            <w:fldChar w:fldCharType="begin"/>
          </w:r>
          <w:r w:rsidR="006A3252">
            <w:rPr>
              <w:rFonts w:ascii="Arial" w:hAnsi="Arial" w:cs="Arial"/>
              <w:noProof/>
              <w:sz w:val="24"/>
              <w:szCs w:val="24"/>
            </w:rPr>
            <w:instrText xml:space="preserve"> CITATION Ana11 \l 9226 </w:instrText>
          </w:r>
          <w:r w:rsidR="006A3252">
            <w:rPr>
              <w:rFonts w:ascii="Arial" w:hAnsi="Arial" w:cs="Arial"/>
              <w:noProof/>
              <w:sz w:val="24"/>
              <w:szCs w:val="24"/>
            </w:rPr>
            <w:fldChar w:fldCharType="separate"/>
          </w:r>
          <w:r w:rsidR="006A3252" w:rsidRPr="006A3252">
            <w:rPr>
              <w:rFonts w:ascii="Arial" w:hAnsi="Arial" w:cs="Arial"/>
              <w:noProof/>
              <w:sz w:val="24"/>
              <w:szCs w:val="24"/>
            </w:rPr>
            <w:t>(Echeverría Saenz, 2011)</w:t>
          </w:r>
          <w:r w:rsidR="006A3252">
            <w:rPr>
              <w:rFonts w:ascii="Arial" w:hAnsi="Arial" w:cs="Arial"/>
              <w:noProof/>
              <w:sz w:val="24"/>
              <w:szCs w:val="24"/>
            </w:rPr>
            <w:fldChar w:fldCharType="end"/>
          </w:r>
        </w:sdtContent>
      </w:sdt>
      <w:r w:rsidR="006A3252">
        <w:rPr>
          <w:rFonts w:ascii="Arial" w:hAnsi="Arial" w:cs="Arial"/>
          <w:noProof/>
          <w:sz w:val="24"/>
          <w:szCs w:val="24"/>
        </w:rPr>
        <w:t xml:space="preserve"> </w:t>
      </w:r>
      <w:r w:rsidRPr="00EB5805">
        <w:rPr>
          <w:rFonts w:ascii="Arial" w:hAnsi="Arial" w:cs="Arial"/>
          <w:noProof/>
          <w:sz w:val="24"/>
          <w:szCs w:val="24"/>
        </w:rPr>
        <w:t>menciona, con respecto a la Telemática</w:t>
      </w:r>
      <w:r w:rsidR="002B391D" w:rsidRPr="00EB5805">
        <w:rPr>
          <w:rFonts w:ascii="Arial" w:hAnsi="Arial" w:cs="Arial"/>
          <w:noProof/>
          <w:sz w:val="24"/>
          <w:szCs w:val="24"/>
        </w:rPr>
        <w:t xml:space="preserve"> en Educación que “ha generado </w:t>
      </w:r>
      <w:r w:rsidRPr="00EB5805">
        <w:rPr>
          <w:rFonts w:ascii="Arial" w:hAnsi="Arial" w:cs="Arial"/>
          <w:noProof/>
          <w:sz w:val="24"/>
          <w:szCs w:val="24"/>
        </w:rPr>
        <w:t>todo un mundo de aplicaciones y servicios, qu</w:t>
      </w:r>
      <w:r w:rsidR="002B391D" w:rsidRPr="00EB5805">
        <w:rPr>
          <w:rFonts w:ascii="Arial" w:hAnsi="Arial" w:cs="Arial"/>
          <w:noProof/>
          <w:sz w:val="24"/>
          <w:szCs w:val="24"/>
        </w:rPr>
        <w:t xml:space="preserve">e son utilizados como recursos </w:t>
      </w:r>
      <w:r w:rsidRPr="00EB5805">
        <w:rPr>
          <w:rFonts w:ascii="Arial" w:hAnsi="Arial" w:cs="Arial"/>
          <w:noProof/>
          <w:sz w:val="24"/>
          <w:szCs w:val="24"/>
        </w:rPr>
        <w:t>didácticos, y que también han dado lugar a materiales espe</w:t>
      </w:r>
      <w:r w:rsidR="002B391D" w:rsidRPr="00EB5805">
        <w:rPr>
          <w:rFonts w:ascii="Arial" w:hAnsi="Arial" w:cs="Arial"/>
          <w:noProof/>
          <w:sz w:val="24"/>
          <w:szCs w:val="24"/>
        </w:rPr>
        <w:t xml:space="preserve">cíficos para su utilización en </w:t>
      </w:r>
      <w:r w:rsidRPr="00EB5805">
        <w:rPr>
          <w:rFonts w:ascii="Arial" w:hAnsi="Arial" w:cs="Arial"/>
          <w:noProof/>
          <w:sz w:val="24"/>
          <w:szCs w:val="24"/>
        </w:rPr>
        <w:t>los contextos educativos, siguiendo un formato, princip</w:t>
      </w:r>
      <w:r w:rsidR="002B391D" w:rsidRPr="00EB5805">
        <w:rPr>
          <w:rFonts w:ascii="Arial" w:hAnsi="Arial" w:cs="Arial"/>
          <w:noProof/>
          <w:sz w:val="24"/>
          <w:szCs w:val="24"/>
        </w:rPr>
        <w:t>almente, multimedia.” (1998: 3-</w:t>
      </w:r>
      <w:r w:rsidRPr="00EB5805">
        <w:rPr>
          <w:rFonts w:ascii="Arial" w:hAnsi="Arial" w:cs="Arial"/>
          <w:noProof/>
          <w:sz w:val="24"/>
          <w:szCs w:val="24"/>
        </w:rPr>
        <w:t>4)</w:t>
      </w:r>
    </w:p>
    <w:p w:rsidR="005C3E48" w:rsidRPr="00EB5805" w:rsidRDefault="002B391D" w:rsidP="00EB5805">
      <w:pPr>
        <w:jc w:val="both"/>
        <w:rPr>
          <w:rFonts w:ascii="Arial" w:hAnsi="Arial" w:cs="Arial"/>
          <w:noProof/>
          <w:sz w:val="24"/>
          <w:szCs w:val="24"/>
        </w:rPr>
      </w:pPr>
      <w:r w:rsidRPr="00EB5805">
        <w:rPr>
          <w:rFonts w:ascii="Arial" w:hAnsi="Arial" w:cs="Arial"/>
          <w:noProof/>
          <w:sz w:val="24"/>
          <w:szCs w:val="24"/>
        </w:rPr>
        <w:t xml:space="preserve">Como </w:t>
      </w:r>
      <w:r w:rsidR="00EB5805" w:rsidRPr="00EB5805">
        <w:rPr>
          <w:rFonts w:ascii="Arial" w:hAnsi="Arial" w:cs="Arial"/>
          <w:noProof/>
          <w:sz w:val="24"/>
          <w:szCs w:val="24"/>
        </w:rPr>
        <w:t>se mencionó</w:t>
      </w:r>
      <w:r w:rsidRPr="00EB5805">
        <w:rPr>
          <w:rFonts w:ascii="Arial" w:hAnsi="Arial" w:cs="Arial"/>
          <w:noProof/>
          <w:sz w:val="24"/>
          <w:szCs w:val="24"/>
        </w:rPr>
        <w:t xml:space="preserve"> la</w:t>
      </w:r>
      <w:r w:rsidR="005C3E48" w:rsidRPr="00EB5805">
        <w:rPr>
          <w:rFonts w:ascii="Arial" w:hAnsi="Arial" w:cs="Arial"/>
          <w:noProof/>
          <w:sz w:val="24"/>
          <w:szCs w:val="24"/>
        </w:rPr>
        <w:t xml:space="preserve"> incorporación de l</w:t>
      </w:r>
      <w:r w:rsidRPr="00EB5805">
        <w:rPr>
          <w:rFonts w:ascii="Arial" w:hAnsi="Arial" w:cs="Arial"/>
          <w:noProof/>
          <w:sz w:val="24"/>
          <w:szCs w:val="24"/>
        </w:rPr>
        <w:t>as TIC en el currículo educativo</w:t>
      </w:r>
      <w:r w:rsidR="005C3E48" w:rsidRPr="00EB5805">
        <w:rPr>
          <w:rFonts w:ascii="Arial" w:hAnsi="Arial" w:cs="Arial"/>
          <w:noProof/>
          <w:sz w:val="24"/>
          <w:szCs w:val="24"/>
        </w:rPr>
        <w:t xml:space="preserve"> </w:t>
      </w:r>
      <w:r w:rsidRPr="00EB5805">
        <w:rPr>
          <w:rFonts w:ascii="Arial" w:hAnsi="Arial" w:cs="Arial"/>
          <w:noProof/>
          <w:sz w:val="24"/>
          <w:szCs w:val="24"/>
        </w:rPr>
        <w:t xml:space="preserve">también presenta limitaciones, </w:t>
      </w:r>
      <w:r w:rsidR="00EB5805" w:rsidRPr="00EB5805">
        <w:rPr>
          <w:rFonts w:ascii="Arial" w:hAnsi="Arial" w:cs="Arial"/>
          <w:noProof/>
          <w:sz w:val="24"/>
          <w:szCs w:val="24"/>
        </w:rPr>
        <w:t>entre las cuales se deben considerar, que e</w:t>
      </w:r>
      <w:r w:rsidR="005C3E48" w:rsidRPr="00EB5805">
        <w:rPr>
          <w:rFonts w:ascii="Arial" w:hAnsi="Arial" w:cs="Arial"/>
          <w:noProof/>
          <w:sz w:val="24"/>
          <w:szCs w:val="24"/>
        </w:rPr>
        <w:t>l</w:t>
      </w:r>
      <w:r w:rsidRPr="00EB5805">
        <w:rPr>
          <w:rFonts w:ascii="Arial" w:hAnsi="Arial" w:cs="Arial"/>
          <w:noProof/>
          <w:sz w:val="24"/>
          <w:szCs w:val="24"/>
        </w:rPr>
        <w:t xml:space="preserve"> manejo de los las </w:t>
      </w:r>
      <w:r w:rsidR="005C3E48" w:rsidRPr="00EB5805">
        <w:rPr>
          <w:rFonts w:ascii="Arial" w:hAnsi="Arial" w:cs="Arial"/>
          <w:noProof/>
          <w:sz w:val="24"/>
          <w:szCs w:val="24"/>
        </w:rPr>
        <w:t xml:space="preserve">herramientas tecnológicas </w:t>
      </w:r>
      <w:r w:rsidR="00EB5805" w:rsidRPr="00EB5805">
        <w:rPr>
          <w:rFonts w:ascii="Arial" w:hAnsi="Arial" w:cs="Arial"/>
          <w:noProof/>
          <w:sz w:val="24"/>
          <w:szCs w:val="24"/>
        </w:rPr>
        <w:t xml:space="preserve">por parte de los docentes es a veces </w:t>
      </w:r>
      <w:r w:rsidR="005C3E48" w:rsidRPr="00EB5805">
        <w:rPr>
          <w:rFonts w:ascii="Arial" w:hAnsi="Arial" w:cs="Arial"/>
          <w:noProof/>
          <w:sz w:val="24"/>
          <w:szCs w:val="24"/>
        </w:rPr>
        <w:t>pobre o inexistent</w:t>
      </w:r>
      <w:r w:rsidRPr="00EB5805">
        <w:rPr>
          <w:rFonts w:ascii="Arial" w:hAnsi="Arial" w:cs="Arial"/>
          <w:noProof/>
          <w:sz w:val="24"/>
          <w:szCs w:val="24"/>
        </w:rPr>
        <w:t xml:space="preserve">e, así como su </w:t>
      </w:r>
      <w:r w:rsidR="00EB5805" w:rsidRPr="00EB5805">
        <w:rPr>
          <w:rFonts w:ascii="Arial" w:hAnsi="Arial" w:cs="Arial"/>
          <w:noProof/>
          <w:sz w:val="24"/>
          <w:szCs w:val="24"/>
        </w:rPr>
        <w:t>aplicaciones didácticas</w:t>
      </w:r>
      <w:r w:rsidR="005C3E48" w:rsidRPr="00EB5805">
        <w:rPr>
          <w:rFonts w:ascii="Arial" w:hAnsi="Arial" w:cs="Arial"/>
          <w:noProof/>
          <w:sz w:val="24"/>
          <w:szCs w:val="24"/>
        </w:rPr>
        <w:t xml:space="preserve">. </w:t>
      </w:r>
      <w:r w:rsidR="00EB5805" w:rsidRPr="00EB5805">
        <w:rPr>
          <w:rFonts w:ascii="Arial" w:hAnsi="Arial" w:cs="Arial"/>
          <w:noProof/>
          <w:sz w:val="24"/>
          <w:szCs w:val="24"/>
        </w:rPr>
        <w:t>La Formación en la sociedad del conocimiento por parte de los docentes s</w:t>
      </w:r>
      <w:r w:rsidR="005C3E48" w:rsidRPr="00EB5805">
        <w:rPr>
          <w:rFonts w:ascii="Arial" w:hAnsi="Arial" w:cs="Arial"/>
          <w:noProof/>
          <w:sz w:val="24"/>
          <w:szCs w:val="24"/>
        </w:rPr>
        <w:t>e vuelve prioritar</w:t>
      </w:r>
      <w:r w:rsidRPr="00EB5805">
        <w:rPr>
          <w:rFonts w:ascii="Arial" w:hAnsi="Arial" w:cs="Arial"/>
          <w:noProof/>
          <w:sz w:val="24"/>
          <w:szCs w:val="24"/>
        </w:rPr>
        <w:t>ia</w:t>
      </w:r>
      <w:r w:rsidR="005C3E48" w:rsidRPr="00EB5805">
        <w:rPr>
          <w:rFonts w:ascii="Arial" w:hAnsi="Arial" w:cs="Arial"/>
          <w:noProof/>
          <w:sz w:val="24"/>
          <w:szCs w:val="24"/>
        </w:rPr>
        <w:t>, lo cual no es una tarea fác</w:t>
      </w:r>
      <w:r w:rsidRPr="00EB5805">
        <w:rPr>
          <w:rFonts w:ascii="Arial" w:hAnsi="Arial" w:cs="Arial"/>
          <w:noProof/>
          <w:sz w:val="24"/>
          <w:szCs w:val="24"/>
        </w:rPr>
        <w:t xml:space="preserve">il. Las </w:t>
      </w:r>
      <w:r w:rsidR="00EB5805" w:rsidRPr="00EB5805">
        <w:rPr>
          <w:rFonts w:ascii="Arial" w:hAnsi="Arial" w:cs="Arial"/>
          <w:noProof/>
          <w:sz w:val="24"/>
          <w:szCs w:val="24"/>
        </w:rPr>
        <w:t>nuevas herramientas tecnológicas</w:t>
      </w:r>
      <w:r w:rsidRPr="00EB5805">
        <w:rPr>
          <w:rFonts w:ascii="Arial" w:hAnsi="Arial" w:cs="Arial"/>
          <w:noProof/>
          <w:sz w:val="24"/>
          <w:szCs w:val="24"/>
        </w:rPr>
        <w:t xml:space="preserve"> se </w:t>
      </w:r>
      <w:r w:rsidR="005C3E48" w:rsidRPr="00EB5805">
        <w:rPr>
          <w:rFonts w:ascii="Arial" w:hAnsi="Arial" w:cs="Arial"/>
          <w:noProof/>
          <w:sz w:val="24"/>
          <w:szCs w:val="24"/>
        </w:rPr>
        <w:t>modifican</w:t>
      </w:r>
      <w:r w:rsidR="00EB5805" w:rsidRPr="00EB5805">
        <w:rPr>
          <w:rFonts w:ascii="Arial" w:hAnsi="Arial" w:cs="Arial"/>
          <w:noProof/>
          <w:sz w:val="24"/>
          <w:szCs w:val="24"/>
        </w:rPr>
        <w:t xml:space="preserve"> constantemente</w:t>
      </w:r>
      <w:r w:rsidR="005C3E48" w:rsidRPr="00EB5805">
        <w:rPr>
          <w:rFonts w:ascii="Arial" w:hAnsi="Arial" w:cs="Arial"/>
          <w:noProof/>
          <w:sz w:val="24"/>
          <w:szCs w:val="24"/>
        </w:rPr>
        <w:t>, cambia el software</w:t>
      </w:r>
      <w:r w:rsidR="00EB5805" w:rsidRPr="00EB5805">
        <w:rPr>
          <w:rFonts w:ascii="Arial" w:hAnsi="Arial" w:cs="Arial"/>
          <w:noProof/>
          <w:sz w:val="24"/>
          <w:szCs w:val="24"/>
        </w:rPr>
        <w:t>, se requiere nuevo equipamiento en hardware, el cual</w:t>
      </w:r>
      <w:r w:rsidRPr="00EB5805">
        <w:rPr>
          <w:rFonts w:ascii="Arial" w:hAnsi="Arial" w:cs="Arial"/>
          <w:noProof/>
          <w:sz w:val="24"/>
          <w:szCs w:val="24"/>
        </w:rPr>
        <w:t xml:space="preserve"> necesita de mantenimiento y </w:t>
      </w:r>
      <w:r w:rsidR="005C3E48" w:rsidRPr="00EB5805">
        <w:rPr>
          <w:rFonts w:ascii="Arial" w:hAnsi="Arial" w:cs="Arial"/>
          <w:noProof/>
          <w:sz w:val="24"/>
          <w:szCs w:val="24"/>
        </w:rPr>
        <w:t>constantes actualizaciones</w:t>
      </w:r>
      <w:r w:rsidR="00EB5805" w:rsidRPr="00EB5805">
        <w:rPr>
          <w:rFonts w:ascii="Arial" w:hAnsi="Arial" w:cs="Arial"/>
          <w:noProof/>
          <w:sz w:val="24"/>
          <w:szCs w:val="24"/>
        </w:rPr>
        <w:t>.</w:t>
      </w:r>
      <w:r w:rsidR="00C9179F">
        <w:rPr>
          <w:rFonts w:ascii="Arial" w:hAnsi="Arial" w:cs="Arial"/>
          <w:noProof/>
          <w:sz w:val="24"/>
          <w:szCs w:val="24"/>
        </w:rPr>
        <w:t xml:space="preserve"> Finalmente la tarea no resulta fácil, pero es necesario el acometerla ya que de lo contrario, como docentes no estaremos a la altura del nuevo modelo educativo que demanda este nuevo estadio cultural a lo que se ha denominado la sociedad del conocimiento.</w:t>
      </w:r>
    </w:p>
    <w:sdt>
      <w:sdtPr>
        <w:rPr>
          <w:lang w:val="es-ES"/>
        </w:rPr>
        <w:id w:val="281462861"/>
        <w:docPartObj>
          <w:docPartGallery w:val="Bibliographies"/>
          <w:docPartUnique/>
        </w:docPartObj>
      </w:sdtPr>
      <w:sdtEndPr>
        <w:rPr>
          <w:rFonts w:asciiTheme="minorHAnsi" w:eastAsiaTheme="minorHAnsi" w:hAnsiTheme="minorHAnsi" w:cstheme="minorBidi"/>
          <w:b w:val="0"/>
          <w:bCs w:val="0"/>
          <w:color w:val="auto"/>
          <w:sz w:val="22"/>
          <w:szCs w:val="22"/>
          <w:lang w:val="es-CO" w:eastAsia="en-US"/>
        </w:rPr>
      </w:sdtEndPr>
      <w:sdtContent>
        <w:p w:rsidR="006A3252" w:rsidRDefault="006A3252" w:rsidP="006A3252">
          <w:pPr>
            <w:pStyle w:val="Ttulo1"/>
            <w:rPr>
              <w:rFonts w:ascii="Arial" w:eastAsiaTheme="minorHAnsi" w:hAnsi="Arial" w:cs="Arial"/>
              <w:bCs w:val="0"/>
              <w:color w:val="auto"/>
              <w:sz w:val="24"/>
              <w:szCs w:val="24"/>
              <w:lang w:eastAsia="en-US"/>
            </w:rPr>
          </w:pPr>
          <w:r w:rsidRPr="006A3252">
            <w:rPr>
              <w:rFonts w:ascii="Arial" w:eastAsiaTheme="minorHAnsi" w:hAnsi="Arial" w:cs="Arial"/>
              <w:bCs w:val="0"/>
              <w:color w:val="auto"/>
              <w:sz w:val="24"/>
              <w:szCs w:val="24"/>
              <w:lang w:eastAsia="en-US"/>
            </w:rPr>
            <w:t>BIBLIOGRAFÍA</w:t>
          </w:r>
        </w:p>
        <w:p w:rsidR="006A3252" w:rsidRPr="006A3252" w:rsidRDefault="006A3252" w:rsidP="006A3252"/>
        <w:sdt>
          <w:sdtPr>
            <w:rPr>
              <w:rFonts w:ascii="Arial" w:hAnsi="Arial" w:cs="Arial"/>
              <w:sz w:val="24"/>
              <w:szCs w:val="24"/>
            </w:rPr>
            <w:id w:val="111145805"/>
            <w:bibliography/>
          </w:sdtPr>
          <w:sdtContent>
            <w:p w:rsidR="006A3252" w:rsidRPr="006A3252" w:rsidRDefault="006A3252" w:rsidP="006A3252">
              <w:pPr>
                <w:pStyle w:val="Bibliografa"/>
                <w:ind w:left="720" w:hanging="720"/>
                <w:rPr>
                  <w:rFonts w:ascii="Arial" w:hAnsi="Arial" w:cs="Arial"/>
                  <w:sz w:val="24"/>
                  <w:szCs w:val="24"/>
                </w:rPr>
              </w:pPr>
              <w:r w:rsidRPr="006A3252">
                <w:rPr>
                  <w:rFonts w:ascii="Arial" w:hAnsi="Arial" w:cs="Arial"/>
                  <w:sz w:val="24"/>
                  <w:szCs w:val="24"/>
                </w:rPr>
                <w:fldChar w:fldCharType="begin"/>
              </w:r>
              <w:r w:rsidRPr="006A3252">
                <w:rPr>
                  <w:rFonts w:ascii="Arial" w:hAnsi="Arial" w:cs="Arial"/>
                  <w:sz w:val="24"/>
                  <w:szCs w:val="24"/>
                </w:rPr>
                <w:instrText>BIBLIOGRAPHY</w:instrText>
              </w:r>
              <w:r w:rsidRPr="006A3252">
                <w:rPr>
                  <w:rFonts w:ascii="Arial" w:hAnsi="Arial" w:cs="Arial"/>
                  <w:sz w:val="24"/>
                  <w:szCs w:val="24"/>
                </w:rPr>
                <w:fldChar w:fldCharType="separate"/>
              </w:r>
              <w:r w:rsidRPr="006A3252">
                <w:rPr>
                  <w:rFonts w:ascii="Arial" w:hAnsi="Arial" w:cs="Arial"/>
                  <w:sz w:val="24"/>
                  <w:szCs w:val="24"/>
                </w:rPr>
                <w:t>Bogotá, A. (s.f.). agendabogota.com.co. Recuperado el 03 de 12 de 2013, de http://agendabogota.com.co/2013/04/03/tics-software-libre-y-sociedad-salvando-la-brecha-digital-de-bogota-dc/</w:t>
              </w:r>
            </w:p>
            <w:p w:rsidR="006A3252" w:rsidRPr="006A3252" w:rsidRDefault="006A3252" w:rsidP="006A3252">
              <w:pPr>
                <w:pStyle w:val="Bibliografa"/>
                <w:ind w:left="720" w:hanging="720"/>
                <w:rPr>
                  <w:rFonts w:ascii="Arial" w:hAnsi="Arial" w:cs="Arial"/>
                  <w:sz w:val="24"/>
                  <w:szCs w:val="24"/>
                </w:rPr>
              </w:pPr>
              <w:r w:rsidRPr="006A3252">
                <w:rPr>
                  <w:rFonts w:ascii="Arial" w:hAnsi="Arial" w:cs="Arial"/>
                  <w:sz w:val="24"/>
                  <w:szCs w:val="24"/>
                </w:rPr>
                <w:t>Carnoy, M. (Octubre de 2004). www.uoc.edu. Recuperado el 03 de 12 de 2013, de Las TIC en la enseñanza: posibilidades y retos: http://www.e-historia.cl/cursosudla/12-EDU603/textos/24%20%E2%80%93%20Martin%20Carnoy%20%E2%80%93%20Las%20TIC%20en%20la%20ense%C3%B1anza%20(1-18).pdf</w:t>
              </w:r>
            </w:p>
            <w:p w:rsidR="006A3252" w:rsidRPr="006A3252" w:rsidRDefault="006A3252" w:rsidP="006A3252">
              <w:pPr>
                <w:pStyle w:val="Bibliografa"/>
                <w:ind w:left="720" w:hanging="720"/>
                <w:rPr>
                  <w:rFonts w:ascii="Arial" w:hAnsi="Arial" w:cs="Arial"/>
                  <w:sz w:val="24"/>
                  <w:szCs w:val="24"/>
                </w:rPr>
              </w:pPr>
              <w:r w:rsidRPr="006A3252">
                <w:rPr>
                  <w:rFonts w:ascii="Arial" w:hAnsi="Arial" w:cs="Arial"/>
                  <w:sz w:val="24"/>
                  <w:szCs w:val="24"/>
                </w:rPr>
                <w:t>Echeverría Saenz, A. C. (2011). TICS EN LA FORMACIÓN INICIAL Y PERMANENTE DEL PROFESORADO EDUCACION ESPECIAL: UNIVERSIDAD DE COSTA RICA. Madrid, España.</w:t>
              </w:r>
            </w:p>
            <w:p w:rsidR="006A3252" w:rsidRPr="006A3252" w:rsidRDefault="006A3252" w:rsidP="006A3252">
              <w:pPr>
                <w:pStyle w:val="Bibliografa"/>
                <w:ind w:left="720" w:hanging="720"/>
                <w:rPr>
                  <w:rFonts w:ascii="Arial" w:hAnsi="Arial" w:cs="Arial"/>
                  <w:sz w:val="24"/>
                  <w:szCs w:val="24"/>
                </w:rPr>
              </w:pPr>
              <w:r w:rsidRPr="006A3252">
                <w:rPr>
                  <w:rFonts w:ascii="Arial" w:hAnsi="Arial" w:cs="Arial"/>
                  <w:sz w:val="24"/>
                  <w:szCs w:val="24"/>
                </w:rPr>
                <w:lastRenderedPageBreak/>
                <w:t>Madrid, C. d. (2004). Las Tecnologías de la información y la Comunicación en Educación Infantil y Primer Ciclo de Educación Primaria, Reflexiones y Propuestas. Madrid: Educa Madrid.</w:t>
              </w:r>
            </w:p>
            <w:p w:rsidR="006A3252" w:rsidRPr="006A3252" w:rsidRDefault="006A3252" w:rsidP="006A3252">
              <w:pPr>
                <w:pStyle w:val="Bibliografa"/>
                <w:ind w:left="720" w:hanging="720"/>
                <w:rPr>
                  <w:rFonts w:ascii="Arial" w:hAnsi="Arial" w:cs="Arial"/>
                  <w:sz w:val="24"/>
                  <w:szCs w:val="24"/>
                </w:rPr>
              </w:pPr>
              <w:r w:rsidRPr="006A3252">
                <w:rPr>
                  <w:rFonts w:ascii="Arial" w:hAnsi="Arial" w:cs="Arial"/>
                  <w:sz w:val="24"/>
                  <w:szCs w:val="24"/>
                </w:rPr>
                <w:t>Michelini, D. j. (2002). La Modernidad Ilustrada Críticas y Contracríticas. Dialogo Filosófico, 43-60.</w:t>
              </w:r>
            </w:p>
            <w:p w:rsidR="006A3252" w:rsidRPr="006A3252" w:rsidRDefault="006A3252" w:rsidP="006A3252">
              <w:pPr>
                <w:pStyle w:val="Bibliografa"/>
                <w:ind w:left="720" w:hanging="720"/>
                <w:rPr>
                  <w:rFonts w:ascii="Arial" w:hAnsi="Arial" w:cs="Arial"/>
                  <w:sz w:val="24"/>
                  <w:szCs w:val="24"/>
                </w:rPr>
              </w:pPr>
              <w:r w:rsidRPr="006A3252">
                <w:rPr>
                  <w:rFonts w:ascii="Arial" w:hAnsi="Arial" w:cs="Arial"/>
                  <w:sz w:val="24"/>
                  <w:szCs w:val="24"/>
                </w:rPr>
                <w:t>Torres, R. M. (11 de junio de 2005). www.vecam.org. Recuperado el 3 de 12 de 2013, de http://www.ub.edu/prometheus21/articulos/obsciberprome/socinfsoccon.pdf</w:t>
              </w:r>
            </w:p>
            <w:p w:rsidR="006A3252" w:rsidRDefault="006A3252" w:rsidP="006A3252">
              <w:r w:rsidRPr="006A3252">
                <w:rPr>
                  <w:rFonts w:ascii="Arial" w:hAnsi="Arial" w:cs="Arial"/>
                  <w:sz w:val="24"/>
                  <w:szCs w:val="24"/>
                </w:rPr>
                <w:fldChar w:fldCharType="end"/>
              </w:r>
            </w:p>
          </w:sdtContent>
        </w:sdt>
      </w:sdtContent>
    </w:sdt>
    <w:p w:rsidR="00382CF1" w:rsidRPr="00EB5805" w:rsidRDefault="00382CF1" w:rsidP="006A3252">
      <w:pPr>
        <w:pStyle w:val="Prrafodelista"/>
        <w:ind w:left="0"/>
        <w:jc w:val="both"/>
        <w:rPr>
          <w:rFonts w:ascii="Arial" w:hAnsi="Arial" w:cs="Arial"/>
          <w:sz w:val="24"/>
          <w:szCs w:val="24"/>
        </w:rPr>
      </w:pPr>
    </w:p>
    <w:sectPr w:rsidR="00382CF1" w:rsidRPr="00EB58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99" w:rsidRDefault="00996799" w:rsidP="0005570B">
      <w:pPr>
        <w:spacing w:after="0" w:line="240" w:lineRule="auto"/>
      </w:pPr>
      <w:r>
        <w:separator/>
      </w:r>
    </w:p>
  </w:endnote>
  <w:endnote w:type="continuationSeparator" w:id="0">
    <w:p w:rsidR="00996799" w:rsidRDefault="00996799" w:rsidP="0005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99" w:rsidRDefault="00996799" w:rsidP="0005570B">
      <w:pPr>
        <w:spacing w:after="0" w:line="240" w:lineRule="auto"/>
      </w:pPr>
      <w:r>
        <w:separator/>
      </w:r>
    </w:p>
  </w:footnote>
  <w:footnote w:type="continuationSeparator" w:id="0">
    <w:p w:rsidR="00996799" w:rsidRDefault="00996799" w:rsidP="00055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AF8"/>
    <w:multiLevelType w:val="hybridMultilevel"/>
    <w:tmpl w:val="46C20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A310202"/>
    <w:multiLevelType w:val="hybridMultilevel"/>
    <w:tmpl w:val="4DCE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BBD232B"/>
    <w:multiLevelType w:val="hybridMultilevel"/>
    <w:tmpl w:val="11404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8"/>
    <w:rsid w:val="0005570B"/>
    <w:rsid w:val="000B71D2"/>
    <w:rsid w:val="001351B5"/>
    <w:rsid w:val="00161A17"/>
    <w:rsid w:val="001B5865"/>
    <w:rsid w:val="00212D42"/>
    <w:rsid w:val="002663F6"/>
    <w:rsid w:val="002A7731"/>
    <w:rsid w:val="002B391D"/>
    <w:rsid w:val="00372ED4"/>
    <w:rsid w:val="00382CF1"/>
    <w:rsid w:val="003A0D59"/>
    <w:rsid w:val="003D4D26"/>
    <w:rsid w:val="003F3830"/>
    <w:rsid w:val="00484596"/>
    <w:rsid w:val="004A0D7F"/>
    <w:rsid w:val="004D0147"/>
    <w:rsid w:val="00531851"/>
    <w:rsid w:val="005C3E48"/>
    <w:rsid w:val="00620339"/>
    <w:rsid w:val="006A3252"/>
    <w:rsid w:val="006F23DF"/>
    <w:rsid w:val="007366F4"/>
    <w:rsid w:val="007A4298"/>
    <w:rsid w:val="00807767"/>
    <w:rsid w:val="00847BE3"/>
    <w:rsid w:val="008B5CA0"/>
    <w:rsid w:val="00925B82"/>
    <w:rsid w:val="00932BCA"/>
    <w:rsid w:val="00935355"/>
    <w:rsid w:val="00996799"/>
    <w:rsid w:val="009C34F8"/>
    <w:rsid w:val="009D7AA9"/>
    <w:rsid w:val="00AF4175"/>
    <w:rsid w:val="00B27E38"/>
    <w:rsid w:val="00BF26CC"/>
    <w:rsid w:val="00C21793"/>
    <w:rsid w:val="00C9179F"/>
    <w:rsid w:val="00CA1BEB"/>
    <w:rsid w:val="00D76B95"/>
    <w:rsid w:val="00DD13E9"/>
    <w:rsid w:val="00E45CF6"/>
    <w:rsid w:val="00E548BE"/>
    <w:rsid w:val="00EB5805"/>
    <w:rsid w:val="00EE06ED"/>
    <w:rsid w:val="00F16D1E"/>
    <w:rsid w:val="00F202F9"/>
    <w:rsid w:val="00F919F0"/>
    <w:rsid w:val="00FF222A"/>
    <w:rsid w:val="00FF3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32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7A4298"/>
  </w:style>
  <w:style w:type="character" w:customStyle="1" w:styleId="l6">
    <w:name w:val="l6"/>
    <w:basedOn w:val="Fuentedeprrafopredeter"/>
    <w:rsid w:val="007A4298"/>
  </w:style>
  <w:style w:type="character" w:customStyle="1" w:styleId="l7">
    <w:name w:val="l7"/>
    <w:basedOn w:val="Fuentedeprrafopredeter"/>
    <w:rsid w:val="007A4298"/>
  </w:style>
  <w:style w:type="character" w:customStyle="1" w:styleId="l8">
    <w:name w:val="l8"/>
    <w:basedOn w:val="Fuentedeprrafopredeter"/>
    <w:rsid w:val="007A4298"/>
  </w:style>
  <w:style w:type="character" w:customStyle="1" w:styleId="apple-converted-space">
    <w:name w:val="apple-converted-space"/>
    <w:basedOn w:val="Fuentedeprrafopredeter"/>
    <w:rsid w:val="007A4298"/>
  </w:style>
  <w:style w:type="character" w:customStyle="1" w:styleId="l10">
    <w:name w:val="l10"/>
    <w:basedOn w:val="Fuentedeprrafopredeter"/>
    <w:rsid w:val="007A4298"/>
  </w:style>
  <w:style w:type="paragraph" w:styleId="Prrafodelista">
    <w:name w:val="List Paragraph"/>
    <w:basedOn w:val="Normal"/>
    <w:uiPriority w:val="34"/>
    <w:qFormat/>
    <w:rsid w:val="00382CF1"/>
    <w:pPr>
      <w:ind w:left="720"/>
      <w:contextualSpacing/>
    </w:pPr>
  </w:style>
  <w:style w:type="character" w:styleId="Hipervnculo">
    <w:name w:val="Hyperlink"/>
    <w:basedOn w:val="Fuentedeprrafopredeter"/>
    <w:uiPriority w:val="99"/>
    <w:semiHidden/>
    <w:unhideWhenUsed/>
    <w:rsid w:val="00382CF1"/>
    <w:rPr>
      <w:color w:val="0000FF"/>
      <w:u w:val="single"/>
    </w:rPr>
  </w:style>
  <w:style w:type="paragraph" w:styleId="Encabezado">
    <w:name w:val="header"/>
    <w:basedOn w:val="Normal"/>
    <w:link w:val="EncabezadoCar"/>
    <w:uiPriority w:val="99"/>
    <w:unhideWhenUsed/>
    <w:rsid w:val="0005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570B"/>
  </w:style>
  <w:style w:type="paragraph" w:styleId="Piedepgina">
    <w:name w:val="footer"/>
    <w:basedOn w:val="Normal"/>
    <w:link w:val="PiedepginaCar"/>
    <w:uiPriority w:val="99"/>
    <w:unhideWhenUsed/>
    <w:rsid w:val="0005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570B"/>
  </w:style>
  <w:style w:type="paragraph" w:styleId="NormalWeb">
    <w:name w:val="Normal (Web)"/>
    <w:basedOn w:val="Normal"/>
    <w:uiPriority w:val="99"/>
    <w:semiHidden/>
    <w:unhideWhenUsed/>
    <w:rsid w:val="000557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05570B"/>
    <w:rPr>
      <w:i/>
      <w:iCs/>
    </w:rPr>
  </w:style>
  <w:style w:type="paragraph" w:styleId="Textodeglobo">
    <w:name w:val="Balloon Text"/>
    <w:basedOn w:val="Normal"/>
    <w:link w:val="TextodegloboCar"/>
    <w:uiPriority w:val="99"/>
    <w:semiHidden/>
    <w:unhideWhenUsed/>
    <w:rsid w:val="00D76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B95"/>
    <w:rPr>
      <w:rFonts w:ascii="Tahoma" w:hAnsi="Tahoma" w:cs="Tahoma"/>
      <w:sz w:val="16"/>
      <w:szCs w:val="16"/>
    </w:rPr>
  </w:style>
  <w:style w:type="character" w:customStyle="1" w:styleId="Ttulo1Car">
    <w:name w:val="Título 1 Car"/>
    <w:basedOn w:val="Fuentedeprrafopredeter"/>
    <w:link w:val="Ttulo1"/>
    <w:uiPriority w:val="9"/>
    <w:rsid w:val="006A3252"/>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6A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32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7A4298"/>
  </w:style>
  <w:style w:type="character" w:customStyle="1" w:styleId="l6">
    <w:name w:val="l6"/>
    <w:basedOn w:val="Fuentedeprrafopredeter"/>
    <w:rsid w:val="007A4298"/>
  </w:style>
  <w:style w:type="character" w:customStyle="1" w:styleId="l7">
    <w:name w:val="l7"/>
    <w:basedOn w:val="Fuentedeprrafopredeter"/>
    <w:rsid w:val="007A4298"/>
  </w:style>
  <w:style w:type="character" w:customStyle="1" w:styleId="l8">
    <w:name w:val="l8"/>
    <w:basedOn w:val="Fuentedeprrafopredeter"/>
    <w:rsid w:val="007A4298"/>
  </w:style>
  <w:style w:type="character" w:customStyle="1" w:styleId="apple-converted-space">
    <w:name w:val="apple-converted-space"/>
    <w:basedOn w:val="Fuentedeprrafopredeter"/>
    <w:rsid w:val="007A4298"/>
  </w:style>
  <w:style w:type="character" w:customStyle="1" w:styleId="l10">
    <w:name w:val="l10"/>
    <w:basedOn w:val="Fuentedeprrafopredeter"/>
    <w:rsid w:val="007A4298"/>
  </w:style>
  <w:style w:type="paragraph" w:styleId="Prrafodelista">
    <w:name w:val="List Paragraph"/>
    <w:basedOn w:val="Normal"/>
    <w:uiPriority w:val="34"/>
    <w:qFormat/>
    <w:rsid w:val="00382CF1"/>
    <w:pPr>
      <w:ind w:left="720"/>
      <w:contextualSpacing/>
    </w:pPr>
  </w:style>
  <w:style w:type="character" w:styleId="Hipervnculo">
    <w:name w:val="Hyperlink"/>
    <w:basedOn w:val="Fuentedeprrafopredeter"/>
    <w:uiPriority w:val="99"/>
    <w:semiHidden/>
    <w:unhideWhenUsed/>
    <w:rsid w:val="00382CF1"/>
    <w:rPr>
      <w:color w:val="0000FF"/>
      <w:u w:val="single"/>
    </w:rPr>
  </w:style>
  <w:style w:type="paragraph" w:styleId="Encabezado">
    <w:name w:val="header"/>
    <w:basedOn w:val="Normal"/>
    <w:link w:val="EncabezadoCar"/>
    <w:uiPriority w:val="99"/>
    <w:unhideWhenUsed/>
    <w:rsid w:val="0005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570B"/>
  </w:style>
  <w:style w:type="paragraph" w:styleId="Piedepgina">
    <w:name w:val="footer"/>
    <w:basedOn w:val="Normal"/>
    <w:link w:val="PiedepginaCar"/>
    <w:uiPriority w:val="99"/>
    <w:unhideWhenUsed/>
    <w:rsid w:val="0005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570B"/>
  </w:style>
  <w:style w:type="paragraph" w:styleId="NormalWeb">
    <w:name w:val="Normal (Web)"/>
    <w:basedOn w:val="Normal"/>
    <w:uiPriority w:val="99"/>
    <w:semiHidden/>
    <w:unhideWhenUsed/>
    <w:rsid w:val="000557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05570B"/>
    <w:rPr>
      <w:i/>
      <w:iCs/>
    </w:rPr>
  </w:style>
  <w:style w:type="paragraph" w:styleId="Textodeglobo">
    <w:name w:val="Balloon Text"/>
    <w:basedOn w:val="Normal"/>
    <w:link w:val="TextodegloboCar"/>
    <w:uiPriority w:val="99"/>
    <w:semiHidden/>
    <w:unhideWhenUsed/>
    <w:rsid w:val="00D76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B95"/>
    <w:rPr>
      <w:rFonts w:ascii="Tahoma" w:hAnsi="Tahoma" w:cs="Tahoma"/>
      <w:sz w:val="16"/>
      <w:szCs w:val="16"/>
    </w:rPr>
  </w:style>
  <w:style w:type="character" w:customStyle="1" w:styleId="Ttulo1Car">
    <w:name w:val="Título 1 Car"/>
    <w:basedOn w:val="Fuentedeprrafopredeter"/>
    <w:link w:val="Ttulo1"/>
    <w:uiPriority w:val="9"/>
    <w:rsid w:val="006A3252"/>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6A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230">
      <w:bodyDiv w:val="1"/>
      <w:marLeft w:val="0"/>
      <w:marRight w:val="0"/>
      <w:marTop w:val="0"/>
      <w:marBottom w:val="0"/>
      <w:divBdr>
        <w:top w:val="none" w:sz="0" w:space="0" w:color="auto"/>
        <w:left w:val="none" w:sz="0" w:space="0" w:color="auto"/>
        <w:bottom w:val="none" w:sz="0" w:space="0" w:color="auto"/>
        <w:right w:val="none" w:sz="0" w:space="0" w:color="auto"/>
      </w:divBdr>
    </w:div>
    <w:div w:id="676150170">
      <w:bodyDiv w:val="1"/>
      <w:marLeft w:val="0"/>
      <w:marRight w:val="0"/>
      <w:marTop w:val="0"/>
      <w:marBottom w:val="0"/>
      <w:divBdr>
        <w:top w:val="none" w:sz="0" w:space="0" w:color="auto"/>
        <w:left w:val="none" w:sz="0" w:space="0" w:color="auto"/>
        <w:bottom w:val="none" w:sz="0" w:space="0" w:color="auto"/>
        <w:right w:val="none" w:sz="0" w:space="0" w:color="auto"/>
      </w:divBdr>
    </w:div>
    <w:div w:id="1106195327">
      <w:bodyDiv w:val="1"/>
      <w:marLeft w:val="0"/>
      <w:marRight w:val="0"/>
      <w:marTop w:val="0"/>
      <w:marBottom w:val="0"/>
      <w:divBdr>
        <w:top w:val="none" w:sz="0" w:space="0" w:color="auto"/>
        <w:left w:val="none" w:sz="0" w:space="0" w:color="auto"/>
        <w:bottom w:val="none" w:sz="0" w:space="0" w:color="auto"/>
        <w:right w:val="none" w:sz="0" w:space="0" w:color="auto"/>
      </w:divBdr>
    </w:div>
    <w:div w:id="12111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nografias.com/trabajos33/telecomunicaciones/telecomunicacion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Com04</b:Tag>
    <b:SourceType>Book</b:SourceType>
    <b:Guid>{9FBDD160-E6E8-458E-8808-6A3B996C011E}</b:Guid>
    <b:Author>
      <b:Author>
        <b:NameList>
          <b:Person>
            <b:Last>Madrid</b:Last>
            <b:First>Comunidad</b:First>
            <b:Middle>de</b:Middle>
          </b:Person>
        </b:NameList>
      </b:Author>
    </b:Author>
    <b:Title>Las Tecnologías de la información y la Comunicación en Educación Infantil y Primer Ciclo de Educación Primaria, Reflexiones y Propuestas</b:Title>
    <b:Year>2004</b:Year>
    <b:City>Madrid</b:City>
    <b:Publisher>Educa Madrid</b:Publisher>
    <b:RefOrder>4</b:RefOrder>
  </b:Source>
  <b:Source>
    <b:Tag>Tor05</b:Tag>
    <b:SourceType>DocumentFromInternetSite</b:SourceType>
    <b:Guid>{7FBD77DE-7398-4A7A-86D1-B5E89F96D960}</b:Guid>
    <b:Author>
      <b:Author>
        <b:NameList>
          <b:Person>
            <b:Last>Torres</b:Last>
            <b:First>Rosa</b:First>
            <b:Middle>María</b:Middle>
          </b:Person>
        </b:NameList>
      </b:Author>
    </b:Author>
    <b:Title>www.vecam.org</b:Title>
    <b:Year>2005</b:Year>
    <b:Month>junio</b:Month>
    <b:Day>11</b:Day>
    <b:YearAccessed>2013</b:YearAccessed>
    <b:MonthAccessed>12</b:MonthAccessed>
    <b:DayAccessed>3</b:DayAccessed>
    <b:URL>http://www.ub.edu/prometheus21/articulos/obsciberprome/socinfsoccon.pdf</b:URL>
    <b:RefOrder>2</b:RefOrder>
  </b:Source>
  <b:Source>
    <b:Tag>Mic02</b:Tag>
    <b:SourceType>JournalArticle</b:SourceType>
    <b:Guid>{D0272B29-6415-4A46-97F0-C4642261488A}</b:Guid>
    <b:Title>La Modernidad Ilustrada Críticas y Contracríticas</b:Title>
    <b:Year>2002</b:Year>
    <b:Author>
      <b:Author>
        <b:NameList>
          <b:Person>
            <b:Last>Michelini</b:Last>
            <b:First>Dorando</b:First>
            <b:Middle>j</b:Middle>
          </b:Person>
        </b:NameList>
      </b:Author>
    </b:Author>
    <b:JournalName>Dialogo Filosófico</b:JournalName>
    <b:Pages>43-60</b:Pages>
    <b:RefOrder>3</b:RefOrder>
  </b:Source>
  <b:Source>
    <b:Tag>Mar04</b:Tag>
    <b:SourceType>DocumentFromInternetSite</b:SourceType>
    <b:Guid>{3CA8B4C7-EF4B-4479-994D-6EE2ADAA4419}</b:Guid>
    <b:Title>www.uoc.edu</b:Title>
    <b:Year>2004</b:Year>
    <b:Author>
      <b:Author>
        <b:NameList>
          <b:Person>
            <b:Last>Carnoy</b:Last>
            <b:First>Martin</b:First>
          </b:Person>
        </b:NameList>
      </b:Author>
    </b:Author>
    <b:InternetSiteTitle>Las TIC en la enseñanza: posibilidades y retos</b:InternetSiteTitle>
    <b:Month>Octubre</b:Month>
    <b:YearAccessed>2013</b:YearAccessed>
    <b:MonthAccessed>12</b:MonthAccessed>
    <b:DayAccessed>03</b:DayAccessed>
    <b:URL>http://www.e-historia.cl/cursosudla/12-EDU603/textos/24%20%E2%80%93%20Martin%20Carnoy%20%E2%80%93%20Las%20TIC%20en%20la%20ense%C3%B1anza%20(1-18).pdf</b:URL>
    <b:RefOrder>5</b:RefOrder>
  </b:Source>
  <b:Source>
    <b:Tag>Age13</b:Tag>
    <b:SourceType>DocumentFromInternetSite</b:SourceType>
    <b:Guid>{8735327B-6990-40DC-9A1C-BBF8FBB45B87}</b:Guid>
    <b:Author>
      <b:Author>
        <b:NameList>
          <b:Person>
            <b:Last>Bogotá</b:Last>
            <b:First>Agenda</b:First>
          </b:Person>
        </b:NameList>
      </b:Author>
    </b:Author>
    <b:Title>agendabogota.com.co</b:Title>
    <b:YearAccessed>2013</b:YearAccessed>
    <b:MonthAccessed>12</b:MonthAccessed>
    <b:DayAccessed>03</b:DayAccessed>
    <b:URL>http://agendabogota.com.co/2013/04/03/tics-software-libre-y-sociedad-salvando-la-brecha-digital-de-bogota-dc/</b:URL>
    <b:RefOrder>6</b:RefOrder>
  </b:Source>
  <b:Source>
    <b:Tag>Ana11</b:Tag>
    <b:SourceType>Misc</b:SourceType>
    <b:Guid>{60F870FD-96F1-4CAD-B5DC-89828D27645F}</b:Guid>
    <b:Title>TICS EN LA FORMACIÓN INICIAL Y PERMANENTE DEL PROFESORADO EDUCACION ESPECIAL: UNIVERSIDAD DE COSTA RICA.</b:Title>
    <b:Year>2011</b:Year>
    <b:City>Madrid</b:City>
    <b:Author>
      <b:Author>
        <b:NameList>
          <b:Person>
            <b:Last>Echeverría Saenz</b:Last>
            <b:First>Ana</b:First>
            <b:Middle>Cristina</b:Middle>
          </b:Person>
        </b:NameList>
      </b:Author>
    </b:Author>
    <b:CountryRegion>España</b:CountryRegion>
    <b:RefOrder>1</b:RefOrder>
  </b:Source>
</b:Sources>
</file>

<file path=customXml/itemProps1.xml><?xml version="1.0" encoding="utf-8"?>
<ds:datastoreItem xmlns:ds="http://schemas.openxmlformats.org/officeDocument/2006/customXml" ds:itemID="{0A4D7834-5FAF-4223-BD13-59933759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8</Pages>
  <Words>3045</Words>
  <Characters>16753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12</cp:revision>
  <dcterms:created xsi:type="dcterms:W3CDTF">2013-12-03T11:45:00Z</dcterms:created>
  <dcterms:modified xsi:type="dcterms:W3CDTF">2013-12-04T14:46:00Z</dcterms:modified>
</cp:coreProperties>
</file>