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31B" w:rsidRDefault="0068531B"/>
    <w:p w:rsidR="00013798" w:rsidRDefault="00013798" w:rsidP="00013798">
      <w:pPr>
        <w:rPr>
          <w:rFonts w:ascii="Arial" w:hAnsi="Arial" w:cs="Arial"/>
          <w:sz w:val="32"/>
          <w:szCs w:val="32"/>
        </w:rPr>
      </w:pPr>
    </w:p>
    <w:p w:rsidR="00013798" w:rsidRPr="00CE77AE" w:rsidRDefault="00013798" w:rsidP="00013798">
      <w:pPr>
        <w:jc w:val="center"/>
        <w:rPr>
          <w:rFonts w:cstheme="minorHAnsi"/>
          <w:sz w:val="32"/>
          <w:szCs w:val="32"/>
        </w:rPr>
      </w:pPr>
      <w:r>
        <w:rPr>
          <w:rFonts w:cstheme="minorHAnsi"/>
          <w:sz w:val="32"/>
          <w:szCs w:val="32"/>
        </w:rPr>
        <w:t>Arte y percepción visual</w:t>
      </w:r>
    </w:p>
    <w:p w:rsidR="00013798" w:rsidRPr="00CE77AE" w:rsidRDefault="00013798" w:rsidP="00013798">
      <w:pPr>
        <w:jc w:val="center"/>
        <w:rPr>
          <w:rFonts w:cstheme="minorHAnsi"/>
          <w:sz w:val="32"/>
          <w:szCs w:val="32"/>
        </w:rPr>
      </w:pPr>
    </w:p>
    <w:p w:rsidR="00013798" w:rsidRPr="00CE77AE" w:rsidRDefault="00013798" w:rsidP="00013798">
      <w:pPr>
        <w:jc w:val="center"/>
        <w:rPr>
          <w:rFonts w:cstheme="minorHAnsi"/>
          <w:sz w:val="32"/>
          <w:szCs w:val="32"/>
        </w:rPr>
      </w:pPr>
    </w:p>
    <w:p w:rsidR="00013798" w:rsidRDefault="00013798" w:rsidP="00013798">
      <w:pPr>
        <w:jc w:val="center"/>
        <w:rPr>
          <w:rFonts w:cstheme="minorHAnsi"/>
          <w:sz w:val="32"/>
          <w:szCs w:val="32"/>
        </w:rPr>
      </w:pPr>
    </w:p>
    <w:p w:rsidR="00013798" w:rsidRDefault="00013798" w:rsidP="00013798">
      <w:pPr>
        <w:jc w:val="center"/>
        <w:rPr>
          <w:rFonts w:cstheme="minorHAnsi"/>
          <w:sz w:val="32"/>
          <w:szCs w:val="32"/>
        </w:rPr>
      </w:pPr>
    </w:p>
    <w:p w:rsidR="00013798" w:rsidRPr="00CE77AE" w:rsidRDefault="00013798" w:rsidP="00013798">
      <w:pPr>
        <w:jc w:val="center"/>
        <w:rPr>
          <w:rFonts w:cstheme="minorHAnsi"/>
          <w:sz w:val="32"/>
          <w:szCs w:val="32"/>
        </w:rPr>
      </w:pPr>
    </w:p>
    <w:p w:rsidR="00013798" w:rsidRPr="00CE77AE" w:rsidRDefault="00013798" w:rsidP="00013798">
      <w:pPr>
        <w:jc w:val="center"/>
        <w:rPr>
          <w:rFonts w:cstheme="minorHAnsi"/>
          <w:sz w:val="32"/>
          <w:szCs w:val="32"/>
        </w:rPr>
      </w:pPr>
      <w:r w:rsidRPr="00CE77AE">
        <w:rPr>
          <w:rFonts w:cstheme="minorHAnsi"/>
          <w:sz w:val="32"/>
          <w:szCs w:val="32"/>
        </w:rPr>
        <w:t>Yeison Sebastián Quintero González.</w:t>
      </w:r>
    </w:p>
    <w:p w:rsidR="00013798" w:rsidRPr="00CE77AE" w:rsidRDefault="00013798" w:rsidP="00013798">
      <w:pPr>
        <w:jc w:val="center"/>
        <w:rPr>
          <w:rFonts w:cstheme="minorHAnsi"/>
          <w:sz w:val="32"/>
          <w:szCs w:val="32"/>
        </w:rPr>
      </w:pPr>
    </w:p>
    <w:p w:rsidR="00013798" w:rsidRPr="00CE77AE" w:rsidRDefault="00013798" w:rsidP="00013798">
      <w:pPr>
        <w:jc w:val="center"/>
        <w:rPr>
          <w:rFonts w:cstheme="minorHAnsi"/>
          <w:sz w:val="32"/>
          <w:szCs w:val="32"/>
        </w:rPr>
      </w:pPr>
    </w:p>
    <w:p w:rsidR="00013798" w:rsidRPr="00CE77AE" w:rsidRDefault="00013798" w:rsidP="00013798">
      <w:pPr>
        <w:jc w:val="center"/>
        <w:rPr>
          <w:rFonts w:cstheme="minorHAnsi"/>
          <w:sz w:val="32"/>
          <w:szCs w:val="32"/>
        </w:rPr>
      </w:pPr>
    </w:p>
    <w:p w:rsidR="00013798" w:rsidRPr="00CE77AE" w:rsidRDefault="00013798" w:rsidP="00013798">
      <w:pPr>
        <w:jc w:val="center"/>
        <w:rPr>
          <w:rFonts w:cstheme="minorHAnsi"/>
          <w:sz w:val="32"/>
          <w:szCs w:val="32"/>
        </w:rPr>
      </w:pPr>
    </w:p>
    <w:p w:rsidR="00013798" w:rsidRPr="00CE77AE" w:rsidRDefault="00013798" w:rsidP="00013798">
      <w:pPr>
        <w:jc w:val="center"/>
        <w:rPr>
          <w:rFonts w:cstheme="minorHAnsi"/>
          <w:sz w:val="32"/>
          <w:szCs w:val="32"/>
        </w:rPr>
      </w:pPr>
    </w:p>
    <w:p w:rsidR="00013798" w:rsidRPr="00CE77AE" w:rsidRDefault="00013798" w:rsidP="00013798">
      <w:pPr>
        <w:jc w:val="center"/>
        <w:rPr>
          <w:rFonts w:cstheme="minorHAnsi"/>
          <w:sz w:val="32"/>
          <w:szCs w:val="32"/>
        </w:rPr>
      </w:pPr>
    </w:p>
    <w:p w:rsidR="00013798" w:rsidRPr="00CE77AE" w:rsidRDefault="00013798" w:rsidP="00013798">
      <w:pPr>
        <w:jc w:val="center"/>
        <w:rPr>
          <w:rFonts w:cstheme="minorHAnsi"/>
          <w:sz w:val="32"/>
          <w:szCs w:val="32"/>
        </w:rPr>
      </w:pPr>
    </w:p>
    <w:p w:rsidR="00013798" w:rsidRPr="00CE77AE" w:rsidRDefault="00013798" w:rsidP="00013798">
      <w:pPr>
        <w:jc w:val="center"/>
        <w:rPr>
          <w:rFonts w:cstheme="minorHAnsi"/>
          <w:sz w:val="32"/>
          <w:szCs w:val="32"/>
        </w:rPr>
      </w:pPr>
      <w:r w:rsidRPr="00CE77AE">
        <w:rPr>
          <w:rFonts w:cstheme="minorHAnsi"/>
          <w:sz w:val="32"/>
          <w:szCs w:val="32"/>
        </w:rPr>
        <w:t>Universidad del Quindío</w:t>
      </w:r>
    </w:p>
    <w:p w:rsidR="00013798" w:rsidRPr="00CE77AE" w:rsidRDefault="00013798" w:rsidP="00013798">
      <w:pPr>
        <w:jc w:val="center"/>
        <w:rPr>
          <w:rFonts w:cstheme="minorHAnsi"/>
          <w:sz w:val="32"/>
          <w:szCs w:val="32"/>
        </w:rPr>
      </w:pPr>
      <w:r w:rsidRPr="00CE77AE">
        <w:rPr>
          <w:rFonts w:cstheme="minorHAnsi"/>
          <w:sz w:val="32"/>
          <w:szCs w:val="32"/>
        </w:rPr>
        <w:t>Bloque de Ciencias Humanas y Bellas Artes</w:t>
      </w:r>
    </w:p>
    <w:p w:rsidR="00013798" w:rsidRPr="00CE77AE" w:rsidRDefault="00013798" w:rsidP="00013798">
      <w:pPr>
        <w:jc w:val="center"/>
        <w:rPr>
          <w:rFonts w:cstheme="minorHAnsi"/>
          <w:sz w:val="32"/>
          <w:szCs w:val="32"/>
        </w:rPr>
      </w:pPr>
      <w:r w:rsidRPr="00CE77AE">
        <w:rPr>
          <w:rFonts w:cstheme="minorHAnsi"/>
          <w:sz w:val="32"/>
          <w:szCs w:val="32"/>
        </w:rPr>
        <w:t>Programa Artes Visuales I</w:t>
      </w:r>
      <w:r>
        <w:rPr>
          <w:rFonts w:cstheme="minorHAnsi"/>
          <w:sz w:val="32"/>
          <w:szCs w:val="32"/>
        </w:rPr>
        <w:t>V</w:t>
      </w:r>
    </w:p>
    <w:p w:rsidR="00013798" w:rsidRPr="00CE77AE" w:rsidRDefault="00013798" w:rsidP="00013798">
      <w:pPr>
        <w:jc w:val="center"/>
        <w:rPr>
          <w:rFonts w:cstheme="minorHAnsi"/>
          <w:sz w:val="32"/>
          <w:szCs w:val="32"/>
        </w:rPr>
      </w:pPr>
      <w:r>
        <w:rPr>
          <w:rFonts w:cstheme="minorHAnsi"/>
          <w:sz w:val="32"/>
          <w:szCs w:val="32"/>
        </w:rPr>
        <w:t>2018</w:t>
      </w:r>
    </w:p>
    <w:p w:rsidR="00013798" w:rsidRDefault="00013798"/>
    <w:p w:rsidR="00013798" w:rsidRDefault="00013798" w:rsidP="00013798">
      <w:pPr>
        <w:jc w:val="center"/>
        <w:rPr>
          <w:b/>
        </w:rPr>
      </w:pPr>
      <w:r w:rsidRPr="00013798">
        <w:rPr>
          <w:b/>
        </w:rPr>
        <w:t>LA LUZ</w:t>
      </w:r>
    </w:p>
    <w:p w:rsidR="00013798" w:rsidRDefault="00013798" w:rsidP="00B37448">
      <w:pPr>
        <w:rPr>
          <w:sz w:val="24"/>
          <w:szCs w:val="24"/>
        </w:rPr>
      </w:pPr>
      <w:r>
        <w:rPr>
          <w:sz w:val="24"/>
          <w:szCs w:val="24"/>
        </w:rPr>
        <w:t>La luz es realmente importante aunque no lo tengamos muy en cuenta porque estamos acostumbrados a el</w:t>
      </w:r>
      <w:r w:rsidR="00B37448">
        <w:rPr>
          <w:sz w:val="24"/>
          <w:szCs w:val="24"/>
        </w:rPr>
        <w:t>la. Aunque, es bien sabido que en algunas comunidades se adora a la luz, donde se tiene claro que esta es la fuente de toda vida posible, es el ciclo vital.</w:t>
      </w:r>
    </w:p>
    <w:p w:rsidR="00B37448" w:rsidRDefault="00B37448" w:rsidP="00B37448">
      <w:pPr>
        <w:rPr>
          <w:sz w:val="24"/>
          <w:szCs w:val="24"/>
        </w:rPr>
      </w:pPr>
      <w:r>
        <w:rPr>
          <w:sz w:val="24"/>
          <w:szCs w:val="24"/>
        </w:rPr>
        <w:t>La luz es un elemento primordial en el arte, fieles representaciones de la realidad donde hasta el más mínimo brillo cuenta. Un ejemplo de ello son Rembrandt y Goya; en sus obras juegan con la luz y las sombras, con esto logran darles protagonismo a algunos personajes, la oscuridad de la escena y el brillo del sujeto central crea en esas pinturas escenarios tenebrosos y a la vez misteriosos.</w:t>
      </w:r>
      <w:r w:rsidR="00DF234C">
        <w:rPr>
          <w:sz w:val="24"/>
          <w:szCs w:val="24"/>
        </w:rPr>
        <w:t xml:space="preserve"> Rembrandt fue uno de los artistas que inicio la búsqueda más allá de la luz como se conocía para darle otro modo en sus pinturas.</w:t>
      </w:r>
      <w:r w:rsidR="00582554">
        <w:rPr>
          <w:sz w:val="24"/>
          <w:szCs w:val="24"/>
        </w:rPr>
        <w:t xml:space="preserve"> Hablando de arte también se podría mencionar el efecto tan variado de la luz, dependiendo de la posición y del objeto, en el libro de habla de un pañuelo, donde la luz varía dependiendo de la hora del día pero, se compara con un carbón el cual es totalmente oscuro y no permite observar el efecto de la luz. Es claro que debido a la cantidad de pliegues que logre tener el pañuelo va a hacer que tenga más sombras y por ende produzca un mayor efecto visual de iluminación.</w:t>
      </w:r>
    </w:p>
    <w:p w:rsidR="00582554" w:rsidRDefault="00402207" w:rsidP="00B37448">
      <w:pPr>
        <w:rPr>
          <w:sz w:val="24"/>
          <w:szCs w:val="24"/>
        </w:rPr>
      </w:pPr>
      <w:r>
        <w:rPr>
          <w:sz w:val="24"/>
          <w:szCs w:val="24"/>
        </w:rPr>
        <w:t>Hablando ahora de las sombras, está claro que se producen en lugares donde la luz es muy poca o casi inexistente, las sombras no siempre son fieles a la forma de la que nacieron, por ejemplo cuando hay elementos agrupados y crean una sombra conjunta o, por ejemplo cuando un jarrón de cristal genera una sombra que es muy diferente a su forma.</w:t>
      </w:r>
    </w:p>
    <w:p w:rsidR="00402207" w:rsidRDefault="00402207" w:rsidP="00B37448">
      <w:pPr>
        <w:rPr>
          <w:sz w:val="24"/>
          <w:szCs w:val="24"/>
        </w:rPr>
      </w:pPr>
      <w:r>
        <w:rPr>
          <w:sz w:val="24"/>
          <w:szCs w:val="24"/>
        </w:rPr>
        <w:t xml:space="preserve">En tiempos medievales la luz jugaba un papel de divinidad en las pinturas puesto que se </w:t>
      </w:r>
      <w:proofErr w:type="gramStart"/>
      <w:r>
        <w:rPr>
          <w:sz w:val="24"/>
          <w:szCs w:val="24"/>
        </w:rPr>
        <w:t>pensaba</w:t>
      </w:r>
      <w:proofErr w:type="gramEnd"/>
      <w:r>
        <w:rPr>
          <w:sz w:val="24"/>
          <w:szCs w:val="24"/>
        </w:rPr>
        <w:t xml:space="preserve"> que cuando una figura o bueno, en este caso un personaje, era pintado con mucha iluminación se le otorgaba cierto titulo de grandeza, siendo así zonas más oscuras las partes de la pintura que no requieren mucha atención del espectador.</w:t>
      </w:r>
    </w:p>
    <w:p w:rsidR="00402207" w:rsidRDefault="00402207" w:rsidP="00B37448">
      <w:pPr>
        <w:rPr>
          <w:sz w:val="24"/>
          <w:szCs w:val="24"/>
        </w:rPr>
      </w:pPr>
    </w:p>
    <w:p w:rsidR="00B37448" w:rsidRPr="00013798" w:rsidRDefault="00B37448" w:rsidP="00B37448">
      <w:pPr>
        <w:rPr>
          <w:sz w:val="24"/>
          <w:szCs w:val="24"/>
        </w:rPr>
      </w:pPr>
    </w:p>
    <w:p w:rsidR="00013798" w:rsidRPr="00013798" w:rsidRDefault="00013798">
      <w:pPr>
        <w:rPr>
          <w:b/>
        </w:rPr>
      </w:pPr>
    </w:p>
    <w:sectPr w:rsidR="00013798" w:rsidRPr="00013798" w:rsidSect="0068531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hyphenationZone w:val="425"/>
  <w:characterSpacingControl w:val="doNotCompress"/>
  <w:compat/>
  <w:rsids>
    <w:rsidRoot w:val="00013798"/>
    <w:rsid w:val="00013798"/>
    <w:rsid w:val="00402207"/>
    <w:rsid w:val="00582554"/>
    <w:rsid w:val="0068531B"/>
    <w:rsid w:val="00B37448"/>
    <w:rsid w:val="00DF234C"/>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79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325</Words>
  <Characters>1790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2018-03-10T01:35:00Z</dcterms:created>
  <dcterms:modified xsi:type="dcterms:W3CDTF">2018-03-10T03:09:00Z</dcterms:modified>
</cp:coreProperties>
</file>